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8760531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bookmarkStart w:id="0" w:name="_GoBack" w:displacedByCustomXml="prev"/>
        <w:bookmarkEnd w:id="0" w:displacedByCustomXml="prev"/>
        <w:p w:rsidR="004679CB" w:rsidRDefault="004679CB"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Pravoku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B3944" w:rsidRDefault="00FB3944" w:rsidP="00FB39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 xml:space="preserve">GODIŠNJE </w:t>
                                </w:r>
                                <w:r w:rsidR="00372421" w:rsidRPr="00372421"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 xml:space="preserve">IZVJEŠĆE O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>PROVEDBI STRATEGIJE I</w:t>
                                </w:r>
                              </w:p>
                              <w:p w:rsidR="00FB3944" w:rsidRDefault="00FB3944" w:rsidP="00FB39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>ZAKONA O ODNOSIMA REPUBLIKE HRVATSKE</w:t>
                                </w:r>
                              </w:p>
                              <w:p w:rsidR="00372421" w:rsidRPr="00372421" w:rsidRDefault="00FB3944" w:rsidP="00FB39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 xml:space="preserve">S HRVATIMA </w:t>
                                </w:r>
                                <w:r w:rsidR="00372421" w:rsidRPr="00372421"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>IZVAN REPUBLIKE HRVATSKE</w:t>
                                </w:r>
                              </w:p>
                              <w:p w:rsidR="004679CB" w:rsidRPr="00372421" w:rsidRDefault="00FB3944" w:rsidP="00FB39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70C0"/>
                                    <w:sz w:val="40"/>
                                    <w:szCs w:val="40"/>
                                  </w:rPr>
                                  <w:t>ZA 2016. GODINU</w:t>
                                </w:r>
                              </w:p>
                              <w:p w:rsidR="004679CB" w:rsidRDefault="004679CB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Pravokutnik 466" o:spid="_x0000_s1026" style="position:absolute;margin-left:0;margin-top:0;width:581.4pt;height:752.4pt;z-index:-25165107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wz1QIAAIYGAAAOAAAAZHJzL2Uyb0RvYy54bWysVVtv0zAUfkfiP1h+Z+m9JVo6VZuGkAqr&#10;2NCeXcdpojk+xnZv/HqO7STrRgGBeImOz/1855LLq0MtyU4YW4HKaP+iR4lQHPJKbTL69eH23YwS&#10;65jKmQQlMnoUll7N37653OtUDKAEmQtD0Imy6V5ntHROp0lieSlqZi9AC4XCAkzNHD7NJskN26P3&#10;WiaDXm+S7MHk2gAX1iL3JgrpPPgvCsHdXVFY4YjMKObmwteE79p/k/klSzeG6bLiTRrsH7KoWaUw&#10;aOfqhjlGtqb6yVVdcQMWCnfBoU6gKCouQg1YTb/3qpr7kmkRakFwrO5gsv/PLf+8WxlS5RkdTSaU&#10;KFZjk1aG7eBp61T1RDwbQdprm6LuvV4ZX6bVS+BPFgXJC4l/2EbnUJja62KR5BAQP3aIi4MjHJnT&#10;4Ww4nWFjOMrej8fjET68V5a25tpY90FATTyRUYMtDUiz3dK6qNqqNA3IbyspA21RJRJEA6LWC5Zh&#10;uMS1NGTHcCwY50K5fhDJbf0J8sjH8eo1A4JsHKPInrVszLHzFDLe2NNYfa/3VwEnrWeWngYcteyz&#10;AZG5iWV6yrCueKl8Ngo8GBEmzwntih0KvXJHKbyeVF9EgXOAPRn8CSRbslxEMMa/zC049J4LjN/5&#10;RlCG59xLN2ja3qh7SxH2t7P9LZaxws4iBAblOuO6UmDOR+63kaN+i1FExoPkDusD+vfkGvIj7ouB&#10;eEis5rcVjuWSWbdiBi8HjjJeQ3eHn0LCPqPQUJSUYL6f43t9XGiUUrLHS5RR+23LjKBEflQ4tIPp&#10;aDjwtyu8RuOpf5gXovWpSG3ra8C57uPl1TyQ3sDJliwM1I94Nhc+LoqY4hg9o9yZ9nHt4o3Ew8vF&#10;YhHU8GBp5pbqXnPv3EPsF+/h8MiMbrbT4WJ/hvZusfTVkkZdb6lgsXVQVGGDn5FtwMdjFzcqHmZ/&#10;TU/fQev59zH/AQAA//8DAFBLAwQUAAYACAAAACEAws3UQN4AAAAHAQAADwAAAGRycy9kb3ducmV2&#10;LnhtbEyPT0vDQBDF74LfYRnBi9jdVi0hzaYUURA8WQva2zY7+UOysyG7adNv79SLXoYZ3uPN72Xr&#10;yXXiiENoPGmYzxQIpMLbhioNu8/X+wREiIas6TyhhjMGWOfXV5lJrT/RBx63sRIcQiE1GuoY+1TK&#10;UNToTJj5Hom10g/ORD6HStrBnDjcdXKh1FI60xB/qE2PzzUW7XZ0Gl7aXaU25fu4l99fTdneJQ9v&#10;56D17c20WYGIOMU/M1zwGR1yZjr4kWwQnQYuEn/nRZsvF9zjwNuTekxA5pn8z5//AAAA//8DAFBL&#10;AQItABQABgAIAAAAIQC2gziS/gAAAOEBAAATAAAAAAAAAAAAAAAAAAAAAABbQ29udGVudF9UeXBl&#10;c10ueG1sUEsBAi0AFAAGAAgAAAAhADj9If/WAAAAlAEAAAsAAAAAAAAAAAAAAAAALwEAAF9yZWxz&#10;Ly5yZWxzUEsBAi0AFAAGAAgAAAAhAJKejDPVAgAAhgYAAA4AAAAAAAAAAAAAAAAALgIAAGRycy9l&#10;Mm9Eb2MueG1sUEsBAi0AFAAGAAgAAAAhAMLN1EDeAAAABwEAAA8AAAAAAAAAAAAAAAAALwUAAGRy&#10;cy9kb3ducmV2LnhtbFBLBQYAAAAABAAEAPMAAAA6BgAAAAA=&#10;" fillcolor="#dbe5f1 [660]" stroked="f" strokeweight="2pt">
                    <v:fill color2="#95b3d7 [1940]" rotate="t" focusposition=".5,.5" focussize="" focus="100%" type="gradientRadial"/>
                    <v:path arrowok="t"/>
                    <v:textbox inset="21.6pt,,21.6pt">
                      <w:txbxContent>
                        <w:p w:rsidR="00FB3944" w:rsidRDefault="00FB3944" w:rsidP="00FB394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 xml:space="preserve">GODIŠNJE </w:t>
                          </w:r>
                          <w:r w:rsidR="00372421" w:rsidRPr="00372421"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 xml:space="preserve">IZVJEŠĆE O 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>PROVEDBI STRATEGIJE I</w:t>
                          </w:r>
                        </w:p>
                        <w:p w:rsidR="00FB3944" w:rsidRDefault="00FB3944" w:rsidP="00FB394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>ZAKONA O ODNOSIMA REPUBLIKE HRVATSKE</w:t>
                          </w:r>
                        </w:p>
                        <w:p w:rsidR="00372421" w:rsidRPr="00372421" w:rsidRDefault="00FB3944" w:rsidP="00FB394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 xml:space="preserve">S HRVATIMA </w:t>
                          </w:r>
                          <w:r w:rsidR="00372421" w:rsidRPr="00372421"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>IZVAN REPUBLIKE HRVATSKE</w:t>
                          </w:r>
                        </w:p>
                        <w:p w:rsidR="004679CB" w:rsidRPr="00372421" w:rsidRDefault="00FB3944" w:rsidP="00FB394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40"/>
                              <w:szCs w:val="40"/>
                            </w:rPr>
                            <w:t>ZA 2016. GODINU</w:t>
                          </w:r>
                        </w:p>
                        <w:p w:rsidR="004679CB" w:rsidRDefault="004679C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679CB" w:rsidRDefault="00E55A1A">
          <w:pPr>
            <w:rPr>
              <w:rFonts w:eastAsiaTheme="minorHAnsi"/>
              <w:sz w:val="22"/>
              <w:szCs w:val="22"/>
            </w:rPr>
          </w:pPr>
        </w:p>
      </w:sdtContent>
    </w:sdt>
    <w:p w:rsidR="008C6DC7" w:rsidRPr="008C6DC7" w:rsidRDefault="006D5F9B" w:rsidP="0025663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A172B4C" wp14:editId="15E4FF5E">
            <wp:extent cx="857250" cy="1085850"/>
            <wp:effectExtent l="0" t="0" r="0" b="0"/>
            <wp:docPr id="1" name="Picture 1" descr="g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5F" w:rsidRDefault="00B84C5F">
      <w:pPr>
        <w:rPr>
          <w:rFonts w:ascii="Times New Roman" w:hAnsi="Times New Roman" w:cs="Times New Roman"/>
          <w:sz w:val="28"/>
          <w:szCs w:val="28"/>
        </w:rPr>
      </w:pPr>
    </w:p>
    <w:p w:rsidR="00B84C5F" w:rsidRDefault="00B84C5F">
      <w:pPr>
        <w:rPr>
          <w:rFonts w:ascii="Times New Roman" w:hAnsi="Times New Roman" w:cs="Times New Roman"/>
          <w:sz w:val="28"/>
          <w:szCs w:val="28"/>
        </w:rPr>
      </w:pPr>
    </w:p>
    <w:p w:rsidR="00B84C5F" w:rsidRDefault="00B84C5F">
      <w:pPr>
        <w:rPr>
          <w:rFonts w:ascii="Times New Roman" w:hAnsi="Times New Roman" w:cs="Times New Roman"/>
          <w:sz w:val="28"/>
          <w:szCs w:val="28"/>
        </w:rPr>
      </w:pPr>
    </w:p>
    <w:p w:rsidR="00372421" w:rsidRDefault="00372421">
      <w:pPr>
        <w:rPr>
          <w:rFonts w:ascii="Times New Roman" w:hAnsi="Times New Roman" w:cs="Times New Roman"/>
          <w:sz w:val="28"/>
          <w:szCs w:val="28"/>
        </w:rPr>
      </w:pPr>
    </w:p>
    <w:p w:rsidR="00B84C5F" w:rsidRDefault="00B84C5F" w:rsidP="00FB3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C5F" w:rsidRDefault="00B84C5F" w:rsidP="00FB3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C5F" w:rsidRDefault="00B84C5F" w:rsidP="00FB3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C5F" w:rsidRDefault="00B84C5F">
      <w:pPr>
        <w:rPr>
          <w:rFonts w:ascii="Times New Roman" w:hAnsi="Times New Roman" w:cs="Times New Roman"/>
          <w:sz w:val="28"/>
          <w:szCs w:val="28"/>
        </w:rPr>
      </w:pPr>
    </w:p>
    <w:p w:rsidR="00C864A5" w:rsidRDefault="00C864A5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D5F9B" w:rsidRDefault="006D5F9B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D5F9B" w:rsidRDefault="006D5F9B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864A5" w:rsidRDefault="00C864A5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864A5" w:rsidRDefault="00C864A5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864A5" w:rsidRDefault="00C864A5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864A5" w:rsidRDefault="006D5F9B" w:rsidP="00B84C5F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9791700</wp:posOffset>
                </wp:positionV>
                <wp:extent cx="7174865" cy="381000"/>
                <wp:effectExtent l="0" t="0" r="6985" b="0"/>
                <wp:wrapNone/>
                <wp:docPr id="469" name="Pravokutnik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7486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44A04" id="Pravokutnik 469" o:spid="_x0000_s1026" style="position:absolute;margin-left:15pt;margin-top:771pt;width:564.95pt;height:3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w9igIAAGEFAAAOAAAAZHJzL2Uyb0RvYy54bWysVE1PGzEQvVfqf7B8L7tJA4SIDYpAVJUQ&#10;RIWWs/HarIXX49pONumvZ2zvLghQD1Uv1tgz8+brjU/Pdq0mW+G8AlPRyUFJiTAcamUeK/rz7vLL&#10;nBIfmKmZBiMquheeni0/fzrt7EJMoQFdC0cQxPhFZyvahGAXReF5I1rmD8AKg0oJrmUBr+6xqB3r&#10;EL3VxbQsj4oOXG0dcOE9vl5kJV0mfCkFDzdSehGIrijmFtLp0vkQz2J5yhaPjtlG8T4N9g9ZtEwZ&#10;DDpCXbDAyMapd1Ct4g48yHDAoS1ASsVFqgGrmZRvqrltmBWpFmyOt2Ob/P+D5dfbtSOqrujs6IQS&#10;w1oc0tqxLTxtglFPJD5jkzrrF2h7a9euv3kUY8U76VoitbK/cP6pB1gV2aUW78cWi10gHB+PJ8ez&#10;+dEhJRx1X+eTskwzKDJOxLPOh28CWhKFijocYUJl2ysfMDaaDibRXJt4GrhUWmdtfClivjnDJIW9&#10;Ftn6h5BYLmYyTaiJaOJcO7JlSBHGuTAhl+EbVov8fIhpDnmOHikVbRAwIkuMP2L3AJHE77Fzlr19&#10;dBWJp6Nz+bfEsvPokSKDCaNzqwy4jwA0VtVHzvZDk3JrYpceoN4jGRzkLfGWXyqcwRXzYc0crgUu&#10;EK56uMFDaugqCr1ESQPuz0fv0R7ZilpKOlyzivrfG+YEJfq7QR6fTGazuJfpMjs8nuLFvdY8vNaY&#10;TXsOOKYJfiqWJzHaBz2I0kF7jz/CKkZFFTMcY1eUBzdczkNef/xTuFitkhnuomXhytxaPpA4cuxu&#10;d8+c7YkYkMLXMKwkW7zhY7aN8zCw2gSQKpH1pa99v3GPE3H6Pyd+FK/vyerlZ1w+AwAA//8DAFBL&#10;AwQUAAYACAAAACEARRo92eEAAAANAQAADwAAAGRycy9kb3ducmV2LnhtbExPQU7DMBC8I/EHa5G4&#10;UbspqWiIU1UIDkVCgoIE3DbxNgnEdhS7afg92xPcZmdGszP5erKdGGkIrXca5jMFglzlTetqDW+v&#10;D1c3IEJEZ7DzjjT8UIB1cX6WY2b80b3QuIu14BAXMtTQxNhnUoaqIYth5ntyrO39YDHyOdTSDHjk&#10;cNvJRKmltNg6/tBgT3cNVd+7g9XwUb9/7bf3yefmOVmYshrTp0fcan15MW1uQUSa4p8ZTvW5OhTc&#10;qfQHZ4LoNCwUT4nMp9cJo5Njnq5WIEpGS8WcLHL5f0XxCwAA//8DAFBLAQItABQABgAIAAAAIQC2&#10;gziS/gAAAOEBAAATAAAAAAAAAAAAAAAAAAAAAABbQ29udGVudF9UeXBlc10ueG1sUEsBAi0AFAAG&#10;AAgAAAAhADj9If/WAAAAlAEAAAsAAAAAAAAAAAAAAAAALwEAAF9yZWxzLy5yZWxzUEsBAi0AFAAG&#10;AAgAAAAhAGJG3D2KAgAAYQUAAA4AAAAAAAAAAAAAAAAALgIAAGRycy9lMm9Eb2MueG1sUEsBAi0A&#10;FAAGAAgAAAAhAEUaPdnhAAAADQEAAA8AAAAAAAAAAAAAAAAA5AQAAGRycy9kb3ducmV2LnhtbFBL&#10;BQYAAAAABAAEAPMAAADyBQAAAAA=&#10;" fillcolor="#4f81bd [3204]" stroked="f" strokeweight="2pt">
                <w10:wrap anchorx="page" anchory="page"/>
              </v:rect>
            </w:pict>
          </mc:Fallback>
        </mc:AlternateContent>
      </w:r>
    </w:p>
    <w:sdt>
      <w:sdtPr>
        <w:rPr>
          <w:rFonts w:eastAsiaTheme="minorHAnsi"/>
          <w:sz w:val="22"/>
          <w:szCs w:val="22"/>
        </w:rPr>
        <w:id w:val="-86745068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6D5F9B" w:rsidRDefault="006D5F9B" w:rsidP="00491AF9">
          <w:pPr>
            <w:keepNext/>
            <w:keepLines/>
            <w:spacing w:before="480" w:after="0" w:line="276" w:lineRule="auto"/>
            <w:rPr>
              <w:rFonts w:eastAsiaTheme="minorHAnsi"/>
              <w:sz w:val="22"/>
              <w:szCs w:val="22"/>
            </w:rPr>
          </w:pPr>
        </w:p>
        <w:p w:rsidR="00372421" w:rsidRDefault="00372421" w:rsidP="00491AF9">
          <w:pPr>
            <w:keepNext/>
            <w:keepLines/>
            <w:spacing w:before="480" w:after="0" w:line="276" w:lineRule="auto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eastAsia="hr-HR"/>
            </w:rPr>
          </w:pPr>
        </w:p>
        <w:p w:rsidR="00372421" w:rsidRDefault="00372421" w:rsidP="00491AF9">
          <w:pPr>
            <w:keepNext/>
            <w:keepLines/>
            <w:spacing w:before="480" w:after="0" w:line="276" w:lineRule="auto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eastAsia="hr-HR"/>
            </w:rPr>
          </w:pPr>
        </w:p>
        <w:p w:rsidR="00491AF9" w:rsidRPr="00491AF9" w:rsidRDefault="00491AF9" w:rsidP="00491AF9">
          <w:pPr>
            <w:keepNext/>
            <w:keepLines/>
            <w:spacing w:before="480" w:after="0" w:line="276" w:lineRule="auto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eastAsia="hr-HR"/>
            </w:rPr>
          </w:pPr>
          <w:r w:rsidRPr="00491AF9"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eastAsia="hr-HR"/>
            </w:rPr>
            <w:t>Sadržaj</w:t>
          </w:r>
        </w:p>
        <w:p w:rsidR="00491AF9" w:rsidRPr="00491AF9" w:rsidRDefault="00491AF9" w:rsidP="00491AF9">
          <w:pPr>
            <w:spacing w:after="200" w:line="276" w:lineRule="auto"/>
            <w:rPr>
              <w:rFonts w:ascii="Times New Roman" w:eastAsiaTheme="minorHAnsi" w:hAnsi="Times New Roman" w:cs="Times New Roman"/>
              <w:sz w:val="22"/>
              <w:szCs w:val="22"/>
              <w:lang w:eastAsia="hr-HR"/>
            </w:rPr>
          </w:pPr>
        </w:p>
        <w:p w:rsidR="00491AF9" w:rsidRPr="00491AF9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 xml:space="preserve">Predgovor državnog tajnika Središnjeg državnog ureda za Hrvate izvan Republike Hrvatske </w:t>
          </w:r>
          <w:r w:rsidRPr="00491AF9">
            <w:rPr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2</w:t>
          </w:r>
        </w:p>
        <w:p w:rsidR="00491AF9" w:rsidRPr="00491AF9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OPĆI PODACI I ORGANIZACIJSKA STRUKTURA SREDIŠNJEG DRŽAVNOG UREDA ZA HRVATE IZVAN REPUBLIKE HRVATSKE</w:t>
          </w:r>
          <w:r w:rsidRPr="00491AF9">
            <w:rPr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4</w:t>
          </w:r>
        </w:p>
        <w:p w:rsidR="00491AF9" w:rsidRPr="00491AF9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 xml:space="preserve">VIZIJA I MISIJA </w:t>
          </w:r>
          <w:r w:rsidRPr="00491AF9">
            <w:rPr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6</w:t>
          </w:r>
        </w:p>
        <w:p w:rsidR="00491AF9" w:rsidRPr="00491AF9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IZVJEŠĆE O RADU</w:t>
          </w:r>
          <w:r w:rsidR="007A10B7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 xml:space="preserve"> SDUHIRH</w:t>
          </w:r>
          <w:r w:rsidRPr="00491AF9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 xml:space="preserve"> PO PROGRAMIMA</w:t>
          </w:r>
          <w:r w:rsidRPr="00491AF9">
            <w:rPr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7</w:t>
          </w:r>
        </w:p>
        <w:p w:rsidR="00491AF9" w:rsidRPr="00491AF9" w:rsidRDefault="00491AF9" w:rsidP="007A10B7">
          <w:pPr>
            <w:spacing w:after="100" w:line="360" w:lineRule="auto"/>
            <w:ind w:left="993" w:hanging="285"/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>1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  <w:t>Program potpore Hrvatima u Bosni i Hercegovini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sz w:val="24"/>
              <w:szCs w:val="24"/>
              <w:lang w:eastAsia="hr-HR"/>
            </w:rPr>
            <w:t>7</w:t>
          </w:r>
        </w:p>
        <w:p w:rsidR="00491AF9" w:rsidRPr="00491AF9" w:rsidRDefault="00491AF9" w:rsidP="007A10B7">
          <w:pPr>
            <w:spacing w:after="100" w:line="360" w:lineRule="auto"/>
            <w:ind w:left="993" w:hanging="285"/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>2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  <w:t xml:space="preserve">Program potpore Hrvatima koji su nacionalna manjina u 12 država 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sz w:val="24"/>
              <w:szCs w:val="24"/>
              <w:lang w:eastAsia="hr-HR"/>
            </w:rPr>
            <w:t>10</w:t>
          </w:r>
        </w:p>
        <w:p w:rsidR="00491AF9" w:rsidRPr="00491AF9" w:rsidRDefault="00491AF9" w:rsidP="007A10B7">
          <w:pPr>
            <w:spacing w:after="100" w:line="360" w:lineRule="auto"/>
            <w:ind w:left="993" w:hanging="285"/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>3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  <w:t xml:space="preserve">Program potpore hrvatskim zajednicama u iseljeništvu 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ptab w:relativeTo="margin" w:alignment="right" w:leader="dot"/>
          </w:r>
          <w:r w:rsidR="00FC7075">
            <w:rPr>
              <w:rFonts w:ascii="Times New Roman" w:hAnsi="Times New Roman" w:cs="Times New Roman"/>
              <w:sz w:val="24"/>
              <w:szCs w:val="24"/>
              <w:lang w:eastAsia="hr-HR"/>
            </w:rPr>
            <w:t>11</w:t>
          </w:r>
        </w:p>
        <w:p w:rsidR="00491AF9" w:rsidRPr="00491AF9" w:rsidRDefault="00491AF9" w:rsidP="007A10B7">
          <w:pPr>
            <w:spacing w:after="100" w:line="360" w:lineRule="auto"/>
            <w:ind w:left="993" w:hanging="285"/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>4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  <w:t xml:space="preserve">Program stipendiranja studenata </w:t>
          </w:r>
          <w:r w:rsidRPr="00491AF9">
            <w:rPr>
              <w:rFonts w:ascii="Times New Roman" w:hAnsi="Times New Roman" w:cs="Times New Roman"/>
              <w:sz w:val="24"/>
              <w:szCs w:val="24"/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sz w:val="24"/>
              <w:szCs w:val="24"/>
              <w:lang w:eastAsia="hr-HR"/>
            </w:rPr>
            <w:t>1</w:t>
          </w:r>
          <w:r w:rsidR="00FC7075">
            <w:rPr>
              <w:rFonts w:ascii="Times New Roman" w:hAnsi="Times New Roman" w:cs="Times New Roman"/>
              <w:sz w:val="24"/>
              <w:szCs w:val="24"/>
              <w:lang w:eastAsia="hr-HR"/>
            </w:rPr>
            <w:t>2</w:t>
          </w:r>
        </w:p>
        <w:p w:rsidR="00491AF9" w:rsidRPr="007A10B7" w:rsidRDefault="00491AF9" w:rsidP="007A10B7">
          <w:pPr>
            <w:pStyle w:val="Odlomakpopisa"/>
            <w:numPr>
              <w:ilvl w:val="0"/>
              <w:numId w:val="15"/>
            </w:numPr>
            <w:spacing w:after="100" w:line="360" w:lineRule="auto"/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  <w:r w:rsidRPr="007A10B7">
            <w:rPr>
              <w:rFonts w:ascii="Times New Roman" w:hAnsi="Times New Roman" w:cs="Times New Roman"/>
              <w:sz w:val="24"/>
              <w:szCs w:val="24"/>
              <w:lang w:eastAsia="hr-HR"/>
            </w:rPr>
            <w:tab/>
          </w:r>
          <w:r w:rsidR="007A10B7">
            <w:rPr>
              <w:rFonts w:ascii="Times New Roman" w:hAnsi="Times New Roman" w:cs="Times New Roman"/>
              <w:sz w:val="24"/>
              <w:szCs w:val="24"/>
              <w:lang w:eastAsia="hr-HR"/>
            </w:rPr>
            <w:t>Program učenja hrvatskog jezika u Republici Hrvatskoj za Hrvate izvan RH</w:t>
          </w:r>
          <w:r w:rsidR="00597AB2">
            <w:rPr>
              <w:rFonts w:ascii="Times New Roman" w:hAnsi="Times New Roman" w:cs="Times New Roman"/>
              <w:sz w:val="24"/>
              <w:szCs w:val="24"/>
              <w:lang w:eastAsia="hr-HR"/>
            </w:rPr>
            <w:t>..</w:t>
          </w:r>
          <w:r w:rsidR="008F18D6">
            <w:rPr>
              <w:rFonts w:ascii="Times New Roman" w:hAnsi="Times New Roman" w:cs="Times New Roman"/>
              <w:sz w:val="24"/>
              <w:szCs w:val="24"/>
              <w:lang w:eastAsia="hr-HR"/>
            </w:rPr>
            <w:t>12</w:t>
          </w:r>
        </w:p>
        <w:p w:rsidR="00491AF9" w:rsidRPr="007A10B7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</w:pPr>
          <w:r w:rsidRPr="007A10B7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 xml:space="preserve">SAVJET VLADE REPUBLIKE HRVATSKE ZA HRVATE IZVAN REPUBLIKE HRVATSKE </w:t>
          </w:r>
          <w:r w:rsidRPr="00597AB2">
            <w:rPr>
              <w:sz w:val="24"/>
              <w:szCs w:val="24"/>
              <w:lang w:eastAsia="hr-HR"/>
            </w:rPr>
            <w:ptab w:relativeTo="margin" w:alignment="right" w:leader="dot"/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14</w:t>
          </w:r>
        </w:p>
        <w:p w:rsidR="00491AF9" w:rsidRPr="007A10B7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</w:pPr>
          <w:r w:rsidRP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OSTALE AKTIVNOSTI…………………………………………………………</w:t>
          </w:r>
          <w:r w:rsid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……</w:t>
          </w:r>
          <w:r w:rsidR="008F18D6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..15</w:t>
          </w:r>
        </w:p>
        <w:p w:rsidR="00491AF9" w:rsidRPr="007A10B7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</w:pPr>
          <w:r w:rsidRP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FINANCIJSKI POKAZATELJI………………………………………………………</w:t>
          </w:r>
          <w:r w:rsid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.</w:t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18</w:t>
          </w:r>
        </w:p>
        <w:p w:rsidR="00491AF9" w:rsidRPr="007A10B7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</w:pPr>
          <w:r w:rsidRP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INICIJATIVE POKRENUTE U 2016</w:t>
          </w:r>
          <w:r w:rsid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……………</w:t>
          </w:r>
          <w:r w:rsidRP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……………………………………</w:t>
          </w:r>
          <w:r w:rsidR="008F18D6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19</w:t>
          </w:r>
        </w:p>
        <w:p w:rsidR="00491AF9" w:rsidRPr="007A10B7" w:rsidRDefault="00491AF9" w:rsidP="007A10B7">
          <w:pPr>
            <w:pStyle w:val="Odlomakpopisa"/>
            <w:numPr>
              <w:ilvl w:val="0"/>
              <w:numId w:val="13"/>
            </w:numPr>
            <w:spacing w:after="100" w:line="360" w:lineRule="auto"/>
            <w:rPr>
              <w:b/>
              <w:sz w:val="22"/>
              <w:szCs w:val="22"/>
              <w:lang w:eastAsia="hr-HR"/>
            </w:rPr>
          </w:pPr>
          <w:r w:rsidRP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PRILO</w:t>
          </w:r>
          <w:r w:rsid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ZI IZVJEŠĆU</w:t>
          </w:r>
          <w:r w:rsidRPr="007A10B7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…………………………………………………………………</w:t>
          </w:r>
          <w:r w:rsidR="00597AB2">
            <w:rPr>
              <w:rFonts w:ascii="Times New Roman" w:hAnsi="Times New Roman" w:cs="Times New Roman"/>
              <w:b/>
              <w:sz w:val="22"/>
              <w:szCs w:val="22"/>
              <w:lang w:eastAsia="hr-HR"/>
            </w:rPr>
            <w:t>...</w:t>
          </w:r>
          <w:r w:rsidR="00597AB2" w:rsidRPr="00597AB2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2</w:t>
          </w:r>
          <w:r w:rsidR="008F18D6">
            <w:rPr>
              <w:rFonts w:ascii="Times New Roman" w:hAnsi="Times New Roman" w:cs="Times New Roman"/>
              <w:b/>
              <w:sz w:val="24"/>
              <w:szCs w:val="24"/>
              <w:lang w:eastAsia="hr-HR"/>
            </w:rPr>
            <w:t>1</w:t>
          </w:r>
        </w:p>
        <w:p w:rsidR="00491AF9" w:rsidRPr="00491AF9" w:rsidRDefault="00E55A1A" w:rsidP="00491AF9">
          <w:pPr>
            <w:spacing w:after="200" w:line="276" w:lineRule="auto"/>
            <w:ind w:left="360" w:firstLine="348"/>
            <w:rPr>
              <w:rFonts w:ascii="Times New Roman" w:eastAsiaTheme="minorHAnsi" w:hAnsi="Times New Roman" w:cs="Times New Roman"/>
              <w:sz w:val="24"/>
              <w:szCs w:val="24"/>
            </w:rPr>
          </w:pPr>
        </w:p>
      </w:sdtContent>
    </w:sdt>
    <w:p w:rsidR="00AB50F8" w:rsidRDefault="00AB50F8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491AF9" w:rsidRDefault="00491AF9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491AF9" w:rsidRDefault="00491AF9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491AF9" w:rsidRDefault="00491AF9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Pr="00695166" w:rsidRDefault="00ED3581" w:rsidP="00695166">
      <w:pPr>
        <w:spacing w:line="240" w:lineRule="auto"/>
        <w:ind w:hanging="8"/>
        <w:rPr>
          <w:rFonts w:ascii="Times New Roman" w:hAnsi="Times New Roman" w:cs="Times New Roman"/>
          <w:b/>
          <w:sz w:val="28"/>
          <w:szCs w:val="28"/>
        </w:rPr>
      </w:pPr>
      <w:r w:rsidRPr="00695166">
        <w:rPr>
          <w:rFonts w:ascii="Times New Roman" w:hAnsi="Times New Roman" w:cs="Times New Roman"/>
          <w:b/>
          <w:sz w:val="28"/>
          <w:szCs w:val="28"/>
        </w:rPr>
        <w:lastRenderedPageBreak/>
        <w:t>Predgovor državnog tajnika Središnjeg državnog ureda za Hrvate izvan</w:t>
      </w:r>
      <w:r w:rsidR="00695166" w:rsidRPr="00695166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695166">
        <w:rPr>
          <w:rFonts w:ascii="Times New Roman" w:hAnsi="Times New Roman" w:cs="Times New Roman"/>
          <w:b/>
          <w:sz w:val="28"/>
          <w:szCs w:val="28"/>
        </w:rPr>
        <w:t>epublike Hrvatske</w:t>
      </w:r>
    </w:p>
    <w:p w:rsid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</w:p>
    <w:p w:rsidR="00ED3581" w:rsidRP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  <w:r w:rsidRPr="00ED3581">
        <w:rPr>
          <w:rFonts w:ascii="Times New Roman" w:hAnsi="Times New Roman" w:cs="Times New Roman"/>
          <w:sz w:val="24"/>
          <w:szCs w:val="24"/>
        </w:rPr>
        <w:t xml:space="preserve">Iza Središnjeg državnog ureda za Hrvate izvan Republike Hrvatske, 2016. je godina koja je po dinamici, promjenama i aktivnostima bila usmjerena prema uspostavi sustavnog pristupa u provedbi javne politike prema Hrvatima izvan domovine. Sinergija središnje vlasti i institucija u razumijevanju i rješavanju problema i potreba, otvorenost i poticanje suradnje, snažno i uvjereno promicanje hrvatskih nacionalnih vrijednosti odražavaju novi sustavan pristup usmjeren u osnaživanju partnerskih odnosa Republike Hrvatske s Hrvatima koji žive izvan domovine. </w:t>
      </w:r>
    </w:p>
    <w:p w:rsidR="00ED3581" w:rsidRP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  <w:r w:rsidRPr="00ED3581">
        <w:rPr>
          <w:rFonts w:ascii="Times New Roman" w:hAnsi="Times New Roman" w:cs="Times New Roman"/>
          <w:sz w:val="24"/>
          <w:szCs w:val="24"/>
        </w:rPr>
        <w:t xml:space="preserve">U ostvarivanju hrvatskoga zajedništva, tri su strateška cilja koja Ured želi ostvariti svojim djelovanjem: zaštita prava i interesa Hrvata izvan Republike Hrvatske i jačanje njihovih zajednica, razvijanje suradnje Republike Hrvatske s Hrvatima izvan domovine i treći, poticanje povratka iseljenika i njihovih potomaka u Republiku Hrvatsku. Jedan od važnih pokazatelja u ostvarenju tih ciljevima je zasigurno snažna politička potpora hrvatskom narodu u Bosni i Hercegovini, hrvatskoj manjini koja živi u susjednim i drugim europskim državama te hrvatskom iseljeništvu. </w:t>
      </w:r>
    </w:p>
    <w:p w:rsidR="00ED3581" w:rsidRP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  <w:r w:rsidRPr="00ED3581">
        <w:rPr>
          <w:rFonts w:ascii="Times New Roman" w:hAnsi="Times New Roman" w:cs="Times New Roman"/>
          <w:sz w:val="24"/>
          <w:szCs w:val="24"/>
        </w:rPr>
        <w:t xml:space="preserve">Ured je u 2016. godini dao podršku i financirao brojne infrastrukturne, znanstvene, zdravstvene, obrazovne, kulturne i druge važne projekte hrvatskih institucija i udruga u cijelom svijetu u iznosu od više od 40 milijuna kuna. Uz kontinuiranu podršku hrvatskim institucijama u Bosni i Hercegovini, Ured je usmjerio i značajan broj stipendija za pripadnike hrvatskog naroda koji studiraju u BiH. Prijenos znanja i iskustva koje je Republika Hrvatska stekla u procesu pristupanja Europskoj uniji, jedna je od aktivnosti u kojoj posreduje Ured sa hrvatskim institucijama u Bosni i Hercegovini, Republici Srbiji i Crnoj Gori s ciljem jačanja njihovog pravnog i političkog položaja. Ured je osnažio i dao poticaj i podršku brojnim tradicionalnim manifestacijama, obljetnicima i skupovima hrvatske manjine u Republici Srbiji, Republici Austriji, Mađarskoj, Crnoj Gori, Talijanskoj Republici, Republici Makedoniji, Republici Sloveniji, Republici Kosovo, Rumunjskoj, Slovačkoj Republici, Češkoj Republici i Republici Bugarskoj. </w:t>
      </w:r>
    </w:p>
    <w:p w:rsidR="00ED3581" w:rsidRP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  <w:r w:rsidRPr="00ED3581">
        <w:rPr>
          <w:rFonts w:ascii="Times New Roman" w:hAnsi="Times New Roman" w:cs="Times New Roman"/>
          <w:sz w:val="24"/>
          <w:szCs w:val="24"/>
        </w:rPr>
        <w:t xml:space="preserve">Republika Hrvatska se i danas ubraja među europske zemlje s najizraženijim i najdugotrajnijim iseljavanjem i jednom od zemalja s najvećom dijasporom u odnosu na njezin broj stanovnika, stoga je uspostavljena i komunikacijska platforma koja uključuje diplomatsko-konzularna predstavništva Republike Hrvatske i Hrvatske katoličke misije u svijetu, kako bi komunikacija sa hrvatskim zajednicama bila brža i uspješnija. Povezivanje, usmjeravanje suradnje, razvijanje programa i ideja u području znanosti i obrazovanja, kulture, gospodarstva, turizma i drugim područjima, pozitivan su trend u zajedničkoj suradnji hrvatskih državnih i javnih institucija sa hrvatskim zajednicama u svijetu. U sklopu cjelovite Porezne reforme, Ured je inicirao </w:t>
      </w:r>
      <w:r w:rsidRPr="00ED3581">
        <w:rPr>
          <w:rFonts w:ascii="Times New Roman" w:hAnsi="Times New Roman" w:cs="Times New Roman"/>
          <w:sz w:val="24"/>
          <w:szCs w:val="24"/>
        </w:rPr>
        <w:lastRenderedPageBreak/>
        <w:t>rješavanje pitanja dvostrukog oporezivanja inozemnih mirovina. Jače povezivanje i suradnja s visokoobrazovnim institucijama, pridonijet će održivosti i njegovanju hrvatskog jezika u iseljeništvu, a ujedno će pružiti mogućnost hrvatskim iseljenicima studiranje u Republici Hrvatskoj. Važan cilj nam je pojednostaviti i u ubrzati proceduru primitka u hrvatsko državljanstvo. U svim područjima postoji prostor za poboljšanje koji je ovaj Ured prepoznao i na kojem sustavno radi kako bi ojačao povjerenje hrvatskih iseljenika u institucije.</w:t>
      </w:r>
    </w:p>
    <w:p w:rsidR="00ED3581" w:rsidRP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  <w:r w:rsidRPr="00ED3581">
        <w:rPr>
          <w:rFonts w:ascii="Times New Roman" w:hAnsi="Times New Roman" w:cs="Times New Roman"/>
          <w:sz w:val="24"/>
          <w:szCs w:val="24"/>
        </w:rPr>
        <w:t>Posebno ističemo da je na sjednici Savjeta Vlade Republike Hrvatske za Hrvate izvan Republike Hrvatske održanoj u prosincu 2016. u Vukovaru potvrđena privrženost jačanju odnosa Republike Hrvatske s hrvatskim zajednicama diljem svijeta. I tom prigodom, predstavnicima hrvatskih zajednica iz cijeloga svijeta, izražena je otvorenost i spremnost Vlade Republike Hrvatske za poduzimanje konkretnih mjera i aktivnosti kada su u pitanju Hrvati izvan Hrvatske.</w:t>
      </w:r>
    </w:p>
    <w:p w:rsidR="00ED3581" w:rsidRPr="00ED3581" w:rsidRDefault="00ED3581" w:rsidP="00ED3581">
      <w:pPr>
        <w:ind w:hanging="8"/>
        <w:jc w:val="both"/>
        <w:rPr>
          <w:rFonts w:ascii="Times New Roman" w:hAnsi="Times New Roman" w:cs="Times New Roman"/>
          <w:sz w:val="24"/>
          <w:szCs w:val="24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ED3581" w:rsidRDefault="00ED3581" w:rsidP="009E21C6">
      <w:pPr>
        <w:ind w:left="276" w:hanging="284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10" w:rsidRDefault="00D17C10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10" w:rsidRDefault="00D17C10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10" w:rsidRDefault="00D17C10" w:rsidP="006E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C02" w:rsidRPr="003B41A9" w:rsidRDefault="00545C02" w:rsidP="003B41A9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3B41A9">
        <w:rPr>
          <w:rFonts w:ascii="Times New Roman" w:hAnsi="Times New Roman" w:cs="Times New Roman"/>
          <w:b/>
          <w:sz w:val="28"/>
          <w:szCs w:val="28"/>
        </w:rPr>
        <w:t>I</w:t>
      </w:r>
      <w:r w:rsidR="00597AB2">
        <w:rPr>
          <w:rFonts w:ascii="Times New Roman" w:hAnsi="Times New Roman" w:cs="Times New Roman"/>
          <w:b/>
          <w:sz w:val="28"/>
          <w:szCs w:val="28"/>
        </w:rPr>
        <w:t>I</w:t>
      </w:r>
      <w:r w:rsidRPr="003B41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1A9" w:rsidRPr="003B41A9">
        <w:rPr>
          <w:rFonts w:ascii="Times New Roman" w:hAnsi="Times New Roman" w:cs="Times New Roman"/>
          <w:b/>
          <w:sz w:val="28"/>
          <w:szCs w:val="28"/>
        </w:rPr>
        <w:tab/>
      </w:r>
      <w:r w:rsidRPr="003B41A9">
        <w:rPr>
          <w:rFonts w:ascii="Times New Roman" w:hAnsi="Times New Roman" w:cs="Times New Roman"/>
          <w:b/>
          <w:sz w:val="28"/>
          <w:szCs w:val="28"/>
        </w:rPr>
        <w:t>OPĆI PODACI I ORGANIZACIJSKA STRUKTURA SREDIŠNJEG DRŽAVNOG UREDA ZA HRVATE IZVAN REPUBLIKE HRVATSKE</w:t>
      </w:r>
    </w:p>
    <w:p w:rsidR="00D4105B" w:rsidRPr="00D4105B" w:rsidRDefault="00D4105B" w:rsidP="00ED358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4105B">
        <w:rPr>
          <w:rFonts w:ascii="Times New Roman" w:hAnsi="Times New Roman" w:cs="Times New Roman"/>
          <w:sz w:val="24"/>
          <w:szCs w:val="24"/>
        </w:rPr>
        <w:t>U cilju promicanja veza s Republ</w:t>
      </w:r>
      <w:r w:rsidR="00E34234">
        <w:rPr>
          <w:rFonts w:ascii="Times New Roman" w:hAnsi="Times New Roman" w:cs="Times New Roman"/>
          <w:sz w:val="24"/>
          <w:szCs w:val="24"/>
        </w:rPr>
        <w:t>ikom Hrvatskom, slijedom Ustava</w:t>
      </w:r>
      <w:r w:rsidRPr="00D4105B">
        <w:rPr>
          <w:rFonts w:ascii="Times New Roman" w:hAnsi="Times New Roman" w:cs="Times New Roman"/>
          <w:sz w:val="24"/>
          <w:szCs w:val="24"/>
        </w:rPr>
        <w:t xml:space="preserve"> </w:t>
      </w:r>
      <w:r w:rsidR="00E34234">
        <w:rPr>
          <w:rFonts w:ascii="Times New Roman" w:hAnsi="Times New Roman" w:cs="Times New Roman"/>
          <w:sz w:val="24"/>
          <w:szCs w:val="24"/>
        </w:rPr>
        <w:t>Republike Hrvatske i Strategije</w:t>
      </w:r>
      <w:r w:rsidRPr="00D4105B">
        <w:rPr>
          <w:rFonts w:ascii="Times New Roman" w:hAnsi="Times New Roman" w:cs="Times New Roman"/>
          <w:sz w:val="24"/>
          <w:szCs w:val="24"/>
        </w:rPr>
        <w:t xml:space="preserve"> o odnosima Republike Hrvatske s Hrvatima izvan Republike, Republika Hrvatska svoj odnos s Hrvatima izvan Republike Hrvatske temelji na uzajamnoj suradnji i pružanju pomoći te jačanju njihovih zajednica, uvažavajući pri tome posebnosti i različite potrebe hrvatskih zajednica izvan Republike Hrvatske.</w:t>
      </w:r>
      <w:r w:rsidR="00ED3581">
        <w:rPr>
          <w:rFonts w:ascii="Times New Roman" w:hAnsi="Times New Roman" w:cs="Times New Roman"/>
          <w:sz w:val="24"/>
          <w:szCs w:val="24"/>
        </w:rPr>
        <w:t xml:space="preserve"> 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Zakonom o odnosima Republike Hrvatske s Hrvatima izvan Republike Hrvatske (NN 124/11 i 16/12) osnovan je Središnji državni ured za Hrvate izvan Republike Hrvatske (dalje u tekstu: SDUHIRH) kao središnje tijelo državne uprave s ciljem očuvanja i jačanja hrvatskoga identiteta i prosperiteta, 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te 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zaštite prava i interesa 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>pripadnika hrvatskog narodna koji živi izvan njezinih granica.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Neke od temeljnih zadaća SDUHIRH-a su 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zaštita 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>prava i interes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Hrvat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>a izvan Republike Hrvatske, te uključuju: rad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 uspostavljanju, održavanju i promicanju veza s Hrvatima izvan Republike Hrvats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>ke i jačanju njihovih zajednica,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rad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 jačanju suradnje 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posebno gospodarske suradnje s Hrvatima izvan Republike Hrvatske; obavlja poslove koji se odnose na stvaranje uvjeta za povratak iseljenika/dijaspore u Republiku Hrvatsku i njihovo uključivanje u gospodarski i društveni život u Republici Hrvatskoj; propisuje mjere i aktivnosti pri povratku i useljavanju, te da poduzima čitav niz drugih mjera/aktivnosti  radi rješavanja brojnih pitanja od značaja za Hrvate izvan Republike Hrvatske. </w:t>
      </w:r>
    </w:p>
    <w:p w:rsidR="00E34234" w:rsidRDefault="00E34234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>Kao središnje tijelo državne uprave nadležno za područje odnosa između Republike Hrvatske i Hrvata izvan Republike Hrvatske SDUHIRH ujedno koordinira i nadzire aktivnosti između nadležnih ministarstava, drugih tijela državne uprave i ostalih nositelja suradnje Republike Hrvatske s Hrvatima izvan Republike Hrvatske, kako bi se na jedan sveobuhvatan način pomoglo brojnim Hrvatima i hrvatskim zajednicama u inozemstvu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uvažavajući </w:t>
      </w:r>
      <w:r w:rsidR="00E34234"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 tome </w:t>
      </w:r>
      <w:r w:rsidRPr="00D41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</w:t>
      </w:r>
      <w:r w:rsidR="00E342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zličit položaj, specifičnosti, </w:t>
      </w:r>
      <w:r w:rsidRPr="00D41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raznolikost </w:t>
      </w:r>
      <w:r w:rsidR="00E342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 potrebe </w:t>
      </w:r>
      <w:r w:rsidRPr="00D41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hrvatskih zajednica</w:t>
      </w:r>
      <w:r w:rsidR="00E342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 svijetu.</w:t>
      </w:r>
    </w:p>
    <w:p w:rsidR="00D17C10" w:rsidRDefault="00D17C10" w:rsidP="00D17C10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17C10" w:rsidRDefault="00D17C10" w:rsidP="00D17C10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Vlada RH na svojoj sjednici održanoj 30. ožujka 2016. imenovala je Zvonka Milasa predstojnikom, a 17. studenog 2016. državnim tajnikom Središnjeg državnog ureda za Hrvate izvan Republike Hrvatske. </w:t>
      </w:r>
    </w:p>
    <w:p w:rsidR="00256630" w:rsidRPr="00D17C10" w:rsidRDefault="00256630" w:rsidP="00D17C10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147B1" w:rsidRDefault="00E147B1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 SDUHIRH-u su </w:t>
      </w:r>
      <w:r w:rsidR="00A0522B">
        <w:rPr>
          <w:rFonts w:ascii="Times New Roman" w:eastAsia="Times New Roman" w:hAnsi="Times New Roman" w:cs="Times New Roman"/>
          <w:snapToGrid w:val="0"/>
          <w:sz w:val="24"/>
          <w:szCs w:val="24"/>
        </w:rPr>
        <w:t>u 2016. godini bile ustrojene slijedeće ustrojstvene jedinice:</w:t>
      </w:r>
    </w:p>
    <w:p w:rsidR="00A0522B" w:rsidRDefault="00A0522B" w:rsidP="00BF0D4C">
      <w:pPr>
        <w:pStyle w:val="Odlomakpopisa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522B">
        <w:rPr>
          <w:rFonts w:ascii="Times New Roman" w:eastAsia="Times New Roman" w:hAnsi="Times New Roman" w:cs="Times New Roman"/>
          <w:snapToGrid w:val="0"/>
          <w:sz w:val="24"/>
          <w:szCs w:val="24"/>
        </w:rPr>
        <w:t>Kabinet državnog tajnika</w:t>
      </w:r>
    </w:p>
    <w:p w:rsidR="00D17C10" w:rsidRDefault="00A0522B" w:rsidP="00D17C10">
      <w:pPr>
        <w:pStyle w:val="Odlomakpopisa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Ured dobrodošlice</w:t>
      </w:r>
    </w:p>
    <w:p w:rsidR="00256630" w:rsidRDefault="00A0522B" w:rsidP="00256630">
      <w:pPr>
        <w:pStyle w:val="Odlomakpopisa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>Sektor za provedbu programa i projekata Hrvata izvan RH</w:t>
      </w:r>
      <w:r w:rsidR="00265250"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čijem sastavu su:</w:t>
      </w:r>
      <w:r w:rsidR="00D17C10"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>Služba za kulturu, obrazovanje, znanost i sport</w:t>
      </w:r>
      <w:r w:rsidR="00D17C10"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>Služba za gospodarsku suradnju</w:t>
      </w:r>
      <w:r w:rsidR="00D17C10"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</w:t>
      </w:r>
      <w:r w:rsidRPr="00D17C10">
        <w:rPr>
          <w:rFonts w:ascii="Times New Roman" w:eastAsia="Times New Roman" w:hAnsi="Times New Roman" w:cs="Times New Roman"/>
          <w:snapToGrid w:val="0"/>
          <w:sz w:val="24"/>
          <w:szCs w:val="24"/>
        </w:rPr>
        <w:t>Služba za provedbu natječaja i praćenje projekata</w:t>
      </w:r>
    </w:p>
    <w:p w:rsidR="00256630" w:rsidRPr="00256630" w:rsidRDefault="00A0522B" w:rsidP="00256630">
      <w:pPr>
        <w:pStyle w:val="Odlomakpopisa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Sektor za pravni položaj i statusna pitanja Hrvata izvan RH</w:t>
      </w:r>
      <w:r w:rsidR="0026525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čijem sastavu su:</w:t>
      </w:r>
      <w:r w:rsidR="00D17C1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Služba za pravni položaj Hrvata u Bosni i Hercegovini</w:t>
      </w:r>
      <w:r w:rsidR="00D17C1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</w:t>
      </w:r>
      <w:r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Služba za statusna pitanja Hrvata izvan Republike Hrvatske</w:t>
      </w:r>
      <w:r w:rsidR="0025663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65250" w:rsidRPr="00256630" w:rsidRDefault="00A0522B" w:rsidP="00256630">
      <w:pPr>
        <w:pStyle w:val="Odlomakpopisa"/>
        <w:widowControl w:val="0"/>
        <w:numPr>
          <w:ilvl w:val="1"/>
          <w:numId w:val="1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Glavno tajništvo</w:t>
      </w:r>
      <w:r w:rsidR="0026525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čijem sastavu su</w:t>
      </w:r>
      <w:r w:rsidR="00D17C1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Odjel za ljudske potencijale</w:t>
      </w:r>
      <w:r w:rsidR="0026525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D17C1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65250" w:rsidRP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pravne, opće i informatičke poslove i Odjel za financijsko-materijalne poslove</w:t>
      </w:r>
      <w:r w:rsidR="0025663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7092B" w:rsidRDefault="00E147B1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Sistematizacijom radnih mjesta u SDUHIRH-u predviđeno je 59 radnih mjesta. Zaključno s 31.12.2016.</w:t>
      </w:r>
      <w:r w:rsid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godine bilo je stvarno </w:t>
      </w:r>
      <w:r w:rsidR="0026525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zap</w:t>
      </w:r>
      <w:r w:rsidR="00265250">
        <w:rPr>
          <w:rFonts w:ascii="Times New Roman" w:eastAsia="Times New Roman" w:hAnsi="Times New Roman" w:cs="Times New Roman"/>
          <w:snapToGrid w:val="0"/>
          <w:sz w:val="24"/>
          <w:szCs w:val="24"/>
        </w:rPr>
        <w:t>osleni.</w:t>
      </w:r>
    </w:p>
    <w:p w:rsidR="008C04D3" w:rsidRDefault="008C04D3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E34234" w:rsidRDefault="00E34234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Središnji državni ured raspolagao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je </w:t>
      </w:r>
      <w:r w:rsidRP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financijskim </w:t>
      </w:r>
      <w:r w:rsidRPr="00E34234">
        <w:rPr>
          <w:rFonts w:ascii="Times New Roman" w:eastAsia="Times New Roman" w:hAnsi="Times New Roman" w:cs="Times New Roman"/>
          <w:snapToGrid w:val="0"/>
          <w:sz w:val="24"/>
          <w:szCs w:val="24"/>
        </w:rPr>
        <w:t>sredstvima u iznosu od 51.858.066,44 kn od čega: 43.631.482,00 kn iz Općih prihoda i primitaka (izvor 11),  6.465.448,82 kn ostvarenih sredstava iz Prihoda od igara na sreću (izvor 41) te 1.761.135,62 kn neutrošenih prihoda iz prethodne godine (izvor 41).</w:t>
      </w:r>
    </w:p>
    <w:p w:rsidR="00E34234" w:rsidRDefault="00E34234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34" w:rsidRDefault="00E34234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596" w:rsidRDefault="00F2159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596" w:rsidRDefault="00F2159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E1A9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C02" w:rsidRPr="00D17C10" w:rsidRDefault="00545C02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17C10">
        <w:rPr>
          <w:rFonts w:ascii="Times New Roman" w:hAnsi="Times New Roman" w:cs="Times New Roman"/>
          <w:b/>
          <w:sz w:val="28"/>
          <w:szCs w:val="28"/>
        </w:rPr>
        <w:t>I</w:t>
      </w:r>
      <w:r w:rsidR="00597AB2">
        <w:rPr>
          <w:rFonts w:ascii="Times New Roman" w:hAnsi="Times New Roman" w:cs="Times New Roman"/>
          <w:b/>
          <w:sz w:val="28"/>
          <w:szCs w:val="28"/>
        </w:rPr>
        <w:t>I</w:t>
      </w:r>
      <w:r w:rsidRPr="00D17C1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B41A9">
        <w:rPr>
          <w:rFonts w:ascii="Times New Roman" w:hAnsi="Times New Roman" w:cs="Times New Roman"/>
          <w:b/>
          <w:sz w:val="28"/>
          <w:szCs w:val="28"/>
        </w:rPr>
        <w:tab/>
      </w:r>
      <w:r w:rsidRPr="00D17C10">
        <w:rPr>
          <w:rFonts w:ascii="Times New Roman" w:hAnsi="Times New Roman" w:cs="Times New Roman"/>
          <w:b/>
          <w:sz w:val="28"/>
          <w:szCs w:val="28"/>
        </w:rPr>
        <w:t xml:space="preserve">VIZIJA I MISIJA </w:t>
      </w:r>
    </w:p>
    <w:p w:rsidR="00D4105B" w:rsidRDefault="00D4105B" w:rsidP="006E1A98">
      <w:pPr>
        <w:jc w:val="both"/>
        <w:rPr>
          <w:sz w:val="28"/>
          <w:szCs w:val="28"/>
        </w:rPr>
      </w:pPr>
    </w:p>
    <w:p w:rsidR="00D4105B" w:rsidRPr="00D4105B" w:rsidRDefault="00D4105B" w:rsidP="006E1A98">
      <w:pPr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410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Vizija</w:t>
      </w: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Moderan, </w:t>
      </w:r>
      <w:proofErr w:type="spellStart"/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>proaktivan</w:t>
      </w:r>
      <w:proofErr w:type="spellEnd"/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inovativan SDUHIRH na usluzi svim Hrvatima izvan Republike Hrvatske.</w:t>
      </w: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410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Misija</w:t>
      </w:r>
    </w:p>
    <w:p w:rsidR="00ED3581" w:rsidRDefault="00ED3581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4105B" w:rsidRPr="00D4105B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41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Misija SDUHIRH-a je zaštita prava i interese Hrvata izvan Republike Hrvatske te skrb za očuvanje i jačanje njihovog identiteta i prosperiteta; rad na uspostavljanju, održavanju i promicanju veza s Hrvatima izvan Republike Hrvatske; rad na jačanju suradnje, a posebno gospodarske suradnje s Hrvatima izvan Republike Hrvatske te obavljanje poslova koji se odnose na stvaranje uvjeta za povratak iseljenika/dijaspore u Republiku Hrvatsku i njihovo uključivanje u gospodarski i društveni život u Republici Hrvatskoj. </w:t>
      </w:r>
    </w:p>
    <w:p w:rsidR="00D4105B" w:rsidRPr="00760E6C" w:rsidRDefault="00D4105B" w:rsidP="006E1A9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740B" w:rsidRPr="00760E6C" w:rsidRDefault="007C740B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301024" w:rsidRPr="00760E6C" w:rsidRDefault="00301024" w:rsidP="006E1A98">
      <w:pPr>
        <w:spacing w:before="8"/>
        <w:jc w:val="both"/>
        <w:rPr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66" w:rsidRDefault="00695166" w:rsidP="006E1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2D1" w:rsidRDefault="00B512D1" w:rsidP="006E1A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81">
        <w:rPr>
          <w:rFonts w:ascii="Times New Roman" w:hAnsi="Times New Roman" w:cs="Times New Roman"/>
          <w:b/>
          <w:sz w:val="28"/>
          <w:szCs w:val="28"/>
        </w:rPr>
        <w:t>I</w:t>
      </w:r>
      <w:r w:rsidR="00597AB2">
        <w:rPr>
          <w:rFonts w:ascii="Times New Roman" w:hAnsi="Times New Roman" w:cs="Times New Roman"/>
          <w:b/>
          <w:sz w:val="28"/>
          <w:szCs w:val="28"/>
        </w:rPr>
        <w:t>V</w:t>
      </w:r>
      <w:r w:rsidRPr="00ED35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1A9">
        <w:rPr>
          <w:rFonts w:ascii="Times New Roman" w:hAnsi="Times New Roman" w:cs="Times New Roman"/>
          <w:b/>
          <w:sz w:val="28"/>
          <w:szCs w:val="28"/>
        </w:rPr>
        <w:tab/>
      </w:r>
      <w:r w:rsidR="00597AB2">
        <w:rPr>
          <w:rFonts w:ascii="Times New Roman" w:hAnsi="Times New Roman" w:cs="Times New Roman"/>
          <w:b/>
          <w:sz w:val="28"/>
          <w:szCs w:val="28"/>
        </w:rPr>
        <w:t>IZVJEŠĆE O RADU SDUHIRH</w:t>
      </w:r>
      <w:r w:rsidRPr="00ED3581">
        <w:rPr>
          <w:rFonts w:ascii="Times New Roman" w:hAnsi="Times New Roman" w:cs="Times New Roman"/>
          <w:b/>
          <w:sz w:val="28"/>
          <w:szCs w:val="28"/>
        </w:rPr>
        <w:t xml:space="preserve"> PO PROGRAMIMA</w:t>
      </w:r>
    </w:p>
    <w:p w:rsidR="00ED3581" w:rsidRPr="00ED3581" w:rsidRDefault="00ED3581" w:rsidP="006E1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2D1" w:rsidRPr="00ED3581" w:rsidRDefault="009C25ED" w:rsidP="00ED3581">
      <w:pPr>
        <w:pStyle w:val="Odlomakpopisa"/>
        <w:numPr>
          <w:ilvl w:val="0"/>
          <w:numId w:val="12"/>
        </w:numPr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581">
        <w:rPr>
          <w:rFonts w:ascii="Times New Roman" w:hAnsi="Times New Roman" w:cs="Times New Roman"/>
          <w:b/>
          <w:sz w:val="24"/>
          <w:szCs w:val="24"/>
        </w:rPr>
        <w:t>PROGRAM POTPORE HRVATIMA U BOSNI I HERCEGOVINI</w:t>
      </w:r>
    </w:p>
    <w:p w:rsidR="00B512D1" w:rsidRPr="004976AF" w:rsidRDefault="004976AF" w:rsidP="006E1A98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4976AF">
        <w:rPr>
          <w:rFonts w:ascii="Times New Roman" w:hAnsi="Times New Roman" w:cs="Times New Roman"/>
          <w:sz w:val="24"/>
          <w:szCs w:val="24"/>
        </w:rPr>
        <w:t xml:space="preserve">Povezivanje s Hrvatima u </w:t>
      </w:r>
      <w:r>
        <w:rPr>
          <w:rFonts w:ascii="Times New Roman" w:hAnsi="Times New Roman" w:cs="Times New Roman"/>
          <w:sz w:val="24"/>
          <w:szCs w:val="24"/>
        </w:rPr>
        <w:t xml:space="preserve">Bosni i Hercegovini, potpora njihovu povratku i ostanku te očuvanje njihove pune jednakopravnosti </w:t>
      </w:r>
      <w:r w:rsidR="004F0350">
        <w:rPr>
          <w:rFonts w:ascii="Times New Roman" w:hAnsi="Times New Roman" w:cs="Times New Roman"/>
          <w:sz w:val="24"/>
          <w:szCs w:val="24"/>
        </w:rPr>
        <w:t>strateški su interes Republike Hrvatske</w:t>
      </w:r>
    </w:p>
    <w:p w:rsidR="00B512D1" w:rsidRDefault="00B512D1" w:rsidP="006E1A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D1">
        <w:rPr>
          <w:rFonts w:ascii="Times New Roman" w:eastAsia="Times New Roman" w:hAnsi="Times New Roman" w:cs="Times New Roman"/>
          <w:sz w:val="24"/>
          <w:szCs w:val="24"/>
        </w:rPr>
        <w:t xml:space="preserve">Republika Hrvatska kontinuirano skrbi o Hrvatima u Bosni i Hercegovini, štiteći njihova prava kao konstitutivnog i ravnopravnog naroda u Bosni i Hercegovini. Isto tako, podupire različite programe i projekte iz područja obrazovanja, znanosti, zdravlja, kulture i drugih područja kojima je cilj stvaranje gospodarskih i socijalnih uvjeta za održivi opstanak i ostanak Hrvata u Bosni i Hercegovini. </w:t>
      </w:r>
    </w:p>
    <w:p w:rsidR="009C25ED" w:rsidRDefault="009C25ED" w:rsidP="006E1A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Središnji d</w:t>
      </w:r>
      <w:r w:rsidRPr="009C25ED">
        <w:rPr>
          <w:rFonts w:ascii="Times New Roman" w:eastAsia="Times New Roman" w:hAnsi="Times New Roman" w:cs="Times New Roman"/>
          <w:sz w:val="24"/>
          <w:szCs w:val="24"/>
        </w:rPr>
        <w:t>ržavni ured za Hrvate izvan Republike Hrvatske raspisao je 7. lipnja 2016. Javni natječaj za financiranje kulturnih, obrazovnih, znanstvenih, zdravstvenih i ostalih programa i projekata od interesa za hrvatski narod u BiH za 2016. godinu.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6F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B06FD" w:rsidRPr="00DB06FD">
        <w:rPr>
          <w:rFonts w:ascii="Times New Roman" w:eastAsia="Times New Roman" w:hAnsi="Times New Roman" w:cs="Times New Roman"/>
          <w:sz w:val="24"/>
          <w:szCs w:val="24"/>
        </w:rPr>
        <w:t xml:space="preserve">veukupno je </w:t>
      </w:r>
      <w:r w:rsidR="002F31D0">
        <w:rPr>
          <w:rFonts w:ascii="Times New Roman" w:eastAsia="Times New Roman" w:hAnsi="Times New Roman" w:cs="Times New Roman"/>
          <w:sz w:val="24"/>
          <w:szCs w:val="24"/>
        </w:rPr>
        <w:t xml:space="preserve">u roku </w:t>
      </w:r>
      <w:r w:rsidR="00DB06FD" w:rsidRPr="00DB06FD">
        <w:rPr>
          <w:rFonts w:ascii="Times New Roman" w:eastAsia="Times New Roman" w:hAnsi="Times New Roman" w:cs="Times New Roman"/>
          <w:sz w:val="24"/>
          <w:szCs w:val="24"/>
        </w:rPr>
        <w:t>zaprimljeno 30</w:t>
      </w:r>
      <w:r w:rsidR="002F31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06FD" w:rsidRPr="00DB06FD">
        <w:rPr>
          <w:rFonts w:ascii="Times New Roman" w:eastAsia="Times New Roman" w:hAnsi="Times New Roman" w:cs="Times New Roman"/>
          <w:sz w:val="24"/>
          <w:szCs w:val="24"/>
        </w:rPr>
        <w:t xml:space="preserve"> prijava, </w:t>
      </w:r>
      <w:r w:rsidR="00DB06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2F31D0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DB06FD">
        <w:rPr>
          <w:rFonts w:ascii="Times New Roman" w:eastAsia="Times New Roman" w:hAnsi="Times New Roman" w:cs="Times New Roman"/>
          <w:sz w:val="24"/>
          <w:szCs w:val="24"/>
        </w:rPr>
        <w:t xml:space="preserve"> su 212 </w:t>
      </w:r>
      <w:r w:rsidR="002F31D0">
        <w:rPr>
          <w:rFonts w:ascii="Times New Roman" w:eastAsia="Times New Roman" w:hAnsi="Times New Roman" w:cs="Times New Roman"/>
          <w:sz w:val="24"/>
          <w:szCs w:val="24"/>
        </w:rPr>
        <w:t xml:space="preserve">prijava </w:t>
      </w:r>
      <w:r w:rsidR="00DB06FD">
        <w:rPr>
          <w:rFonts w:ascii="Times New Roman" w:eastAsia="Times New Roman" w:hAnsi="Times New Roman" w:cs="Times New Roman"/>
          <w:sz w:val="24"/>
          <w:szCs w:val="24"/>
        </w:rPr>
        <w:t xml:space="preserve">bile potpune a nepotpunih prijava bilo je 97. </w:t>
      </w:r>
    </w:p>
    <w:p w:rsidR="009C25ED" w:rsidRDefault="009C25ED" w:rsidP="006E1A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ED">
        <w:rPr>
          <w:rFonts w:ascii="Times New Roman" w:eastAsia="Times New Roman" w:hAnsi="Times New Roman" w:cs="Times New Roman"/>
          <w:sz w:val="24"/>
          <w:szCs w:val="24"/>
        </w:rPr>
        <w:t>Na 39. sjednici, održanoj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5ED">
        <w:rPr>
          <w:rFonts w:ascii="Times New Roman" w:eastAsia="Times New Roman" w:hAnsi="Times New Roman" w:cs="Times New Roman"/>
          <w:sz w:val="24"/>
          <w:szCs w:val="24"/>
        </w:rPr>
        <w:t>14.rujna 2016., Vlada Republike Hrvatske donijela je Odluku o raspodjeli sredstava za financiranje kulturnih, obrazovnih, znanstvenih, zdravstvenih i ostalih programa i projekata od interesa za hrvatski narod u Bosni i Hercegovini za 2016. godinu u ukupnom iznosu od 20 milijuna kuna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853B3" w:rsidRDefault="009853B3" w:rsidP="006E1A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FD">
        <w:rPr>
          <w:rFonts w:ascii="Times New Roman" w:eastAsia="Times New Roman" w:hAnsi="Times New Roman" w:cs="Times New Roman"/>
          <w:sz w:val="24"/>
          <w:szCs w:val="24"/>
        </w:rPr>
        <w:t xml:space="preserve">U 2016. godini dana je potpora za ukupno 65 programa i projekata. Svi oni imaju jasan cilj – poboljšanje položaja hrvatskog naroda u Bosni i Hercegovini u svim područjima njihova života.  </w:t>
      </w:r>
    </w:p>
    <w:p w:rsidR="00DB06FD" w:rsidRPr="00DB06FD" w:rsidRDefault="00DB06FD" w:rsidP="00DB06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FD">
        <w:rPr>
          <w:rFonts w:ascii="Times New Roman" w:eastAsia="Times New Roman" w:hAnsi="Times New Roman" w:cs="Times New Roman"/>
          <w:sz w:val="24"/>
          <w:szCs w:val="24"/>
        </w:rPr>
        <w:t>Podržani su veći, strateški važni projekti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06FD">
        <w:rPr>
          <w:rFonts w:ascii="Times New Roman" w:eastAsia="Times New Roman" w:hAnsi="Times New Roman" w:cs="Times New Roman"/>
          <w:sz w:val="24"/>
          <w:szCs w:val="24"/>
        </w:rPr>
        <w:t xml:space="preserve">škole, bolnice, domovi zdravlja, studentski i domovi za starije i nemoćne, infrastrukturni projekti, kao i projekti koji pružaju mogućnost otvaranja novih radnih mjesta. Prednost u dobivanju financijske potpore imali su i programi i projekti koji se provode u partnerstvu s lokalnom zajednicom u BiH. Također, se pazilo da  potpora bude zemljopisno raspoređena na cijelom teritoriju BiH gdje žive Hrvati. </w:t>
      </w:r>
    </w:p>
    <w:p w:rsidR="00B512D1" w:rsidRPr="00B512D1" w:rsidRDefault="00B512D1" w:rsidP="006E1A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2D1">
        <w:rPr>
          <w:rFonts w:ascii="Times New Roman" w:eastAsia="Times New Roman" w:hAnsi="Times New Roman" w:cs="Times New Roman"/>
          <w:b/>
          <w:sz w:val="24"/>
          <w:szCs w:val="24"/>
        </w:rPr>
        <w:t xml:space="preserve">Obrazovanje i znanost </w:t>
      </w:r>
    </w:p>
    <w:p w:rsidR="00B512D1" w:rsidRPr="00B512D1" w:rsidRDefault="00B512D1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Obrazovanje, kao temelj prosperitetne budućnosti jednog naroda, jedno je od najvažnijih područja koje se kontinuirano i sustavno  podupire. Ove godine potpomognuta je izgradnja škola – u </w:t>
      </w:r>
      <w:proofErr w:type="spellStart"/>
      <w:r w:rsidRPr="00B512D1">
        <w:rPr>
          <w:rFonts w:ascii="Times New Roman" w:eastAsia="Calibri" w:hAnsi="Times New Roman" w:cs="Times New Roman"/>
          <w:sz w:val="24"/>
          <w:szCs w:val="24"/>
        </w:rPr>
        <w:t>Banjoj</w:t>
      </w:r>
      <w:proofErr w:type="spellEnd"/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Luci, </w:t>
      </w:r>
      <w:proofErr w:type="spellStart"/>
      <w:r w:rsidRPr="00B512D1">
        <w:rPr>
          <w:rFonts w:ascii="Times New Roman" w:eastAsia="Calibri" w:hAnsi="Times New Roman" w:cs="Times New Roman"/>
          <w:sz w:val="24"/>
          <w:szCs w:val="24"/>
        </w:rPr>
        <w:t>Posušju</w:t>
      </w:r>
      <w:proofErr w:type="spellEnd"/>
      <w:r w:rsidRPr="00B512D1">
        <w:rPr>
          <w:rFonts w:ascii="Times New Roman" w:eastAsia="Calibri" w:hAnsi="Times New Roman" w:cs="Times New Roman"/>
          <w:sz w:val="24"/>
          <w:szCs w:val="24"/>
        </w:rPr>
        <w:t>,</w:t>
      </w:r>
      <w:r w:rsidR="00570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Žepču, Bihaću i Grudama. Osigurana su sredstava i za 4 školske športske dvorane – u Kreševu, </w:t>
      </w:r>
      <w:proofErr w:type="spellStart"/>
      <w:r w:rsidRPr="00B512D1">
        <w:rPr>
          <w:rFonts w:ascii="Times New Roman" w:eastAsia="Calibri" w:hAnsi="Times New Roman" w:cs="Times New Roman"/>
          <w:sz w:val="24"/>
          <w:szCs w:val="24"/>
        </w:rPr>
        <w:t>B</w:t>
      </w:r>
      <w:r w:rsidR="00ED3581">
        <w:rPr>
          <w:rFonts w:ascii="Times New Roman" w:eastAsia="Calibri" w:hAnsi="Times New Roman" w:cs="Times New Roman"/>
          <w:sz w:val="24"/>
          <w:szCs w:val="24"/>
        </w:rPr>
        <w:t>usovači</w:t>
      </w:r>
      <w:proofErr w:type="spellEnd"/>
      <w:r w:rsidR="00ED3581">
        <w:rPr>
          <w:rFonts w:ascii="Times New Roman" w:eastAsia="Calibri" w:hAnsi="Times New Roman" w:cs="Times New Roman"/>
          <w:sz w:val="24"/>
          <w:szCs w:val="24"/>
        </w:rPr>
        <w:t>, Tomislavgradu i Orašju.</w:t>
      </w:r>
    </w:p>
    <w:p w:rsidR="00B512D1" w:rsidRPr="00B512D1" w:rsidRDefault="00B512D1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Također </w:t>
      </w:r>
      <w:r w:rsidR="00ED3581">
        <w:rPr>
          <w:rFonts w:ascii="Times New Roman" w:eastAsia="Calibri" w:hAnsi="Times New Roman" w:cs="Times New Roman"/>
          <w:sz w:val="24"/>
          <w:szCs w:val="24"/>
        </w:rPr>
        <w:t>su opremljene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3 škole s</w:t>
      </w:r>
      <w:r w:rsidR="00ED3581">
        <w:rPr>
          <w:rFonts w:ascii="Times New Roman" w:eastAsia="Calibri" w:hAnsi="Times New Roman" w:cs="Times New Roman"/>
          <w:sz w:val="24"/>
          <w:szCs w:val="24"/>
        </w:rPr>
        <w:t xml:space="preserve"> didaktičkom opremom te osigurani optimalni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uvjet</w:t>
      </w:r>
      <w:r w:rsidR="00ED3581">
        <w:rPr>
          <w:rFonts w:ascii="Times New Roman" w:eastAsia="Calibri" w:hAnsi="Times New Roman" w:cs="Times New Roman"/>
          <w:sz w:val="24"/>
          <w:szCs w:val="24"/>
        </w:rPr>
        <w:t>i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za izvođenje kabinetske nastave. Nismo zaboravili ni  najmlađe – osigurana su sredstva za dječji vrtić </w:t>
      </w:r>
      <w:r w:rsidR="00C47C64">
        <w:rPr>
          <w:rFonts w:ascii="Times New Roman" w:eastAsia="Calibri" w:hAnsi="Times New Roman" w:cs="Times New Roman"/>
          <w:sz w:val="24"/>
          <w:szCs w:val="24"/>
        </w:rPr>
        <w:t>„</w:t>
      </w:r>
      <w:r w:rsidRPr="00B512D1">
        <w:rPr>
          <w:rFonts w:ascii="Times New Roman" w:eastAsia="Calibri" w:hAnsi="Times New Roman" w:cs="Times New Roman"/>
          <w:sz w:val="24"/>
          <w:szCs w:val="24"/>
        </w:rPr>
        <w:t>Anđeli</w:t>
      </w:r>
      <w:r w:rsidR="00C47C64">
        <w:rPr>
          <w:rFonts w:ascii="Times New Roman" w:eastAsia="Calibri" w:hAnsi="Times New Roman" w:cs="Times New Roman"/>
          <w:sz w:val="24"/>
          <w:szCs w:val="24"/>
        </w:rPr>
        <w:t>“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u Novom Travniku. </w:t>
      </w:r>
    </w:p>
    <w:p w:rsidR="00B512D1" w:rsidRPr="00B512D1" w:rsidRDefault="00B512D1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D1">
        <w:rPr>
          <w:rFonts w:ascii="Times New Roman" w:eastAsia="Calibri" w:hAnsi="Times New Roman" w:cs="Times New Roman"/>
          <w:sz w:val="24"/>
          <w:szCs w:val="24"/>
        </w:rPr>
        <w:t>Osigurati mladima primjerene uvjete studiranja</w:t>
      </w:r>
      <w:r w:rsidR="00C47C64">
        <w:rPr>
          <w:rFonts w:ascii="Times New Roman" w:eastAsia="Calibri" w:hAnsi="Times New Roman" w:cs="Times New Roman"/>
          <w:sz w:val="24"/>
          <w:szCs w:val="24"/>
        </w:rPr>
        <w:t>,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način je kako ih potaknuti da ostanu u svojoj zemlji. Stoga je dana potpora izgradnji i završetku studentskog doma za studente slabijeg imovinskog stanja u Mostaru. Već slijedeće akademske godine Dom će otvoriti vrata prvim korisnicima. </w:t>
      </w:r>
      <w:r w:rsidR="00C47C64">
        <w:rPr>
          <w:rFonts w:ascii="Times New Roman" w:eastAsia="Calibri" w:hAnsi="Times New Roman" w:cs="Times New Roman"/>
          <w:sz w:val="24"/>
          <w:szCs w:val="24"/>
        </w:rPr>
        <w:t>Ujedno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studentima </w:t>
      </w:r>
      <w:r w:rsidR="00C47C64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B512D1">
        <w:rPr>
          <w:rFonts w:ascii="Times New Roman" w:eastAsia="Calibri" w:hAnsi="Times New Roman" w:cs="Times New Roman"/>
          <w:sz w:val="24"/>
          <w:szCs w:val="24"/>
        </w:rPr>
        <w:t>biti dostupni i novi studijski programi</w:t>
      </w:r>
      <w:r w:rsidR="00C47C64">
        <w:rPr>
          <w:rFonts w:ascii="Times New Roman" w:eastAsia="Calibri" w:hAnsi="Times New Roman" w:cs="Times New Roman"/>
          <w:sz w:val="24"/>
          <w:szCs w:val="24"/>
        </w:rPr>
        <w:t xml:space="preserve">. Uz brojne druge potpore obrazovnim programima, potpomognut je i 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studij dentalne medicine na Medicinskom fakultetu Sveučilišta u Mostaru. </w:t>
      </w:r>
    </w:p>
    <w:p w:rsidR="00B512D1" w:rsidRPr="00B512D1" w:rsidRDefault="00B512D1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D1">
        <w:rPr>
          <w:rFonts w:ascii="Times New Roman" w:eastAsia="Calibri" w:hAnsi="Times New Roman" w:cs="Times New Roman"/>
          <w:sz w:val="24"/>
          <w:szCs w:val="24"/>
        </w:rPr>
        <w:t>Napravljeni su iskoraci i na području ulaganja u znanost. Tako je, između ostalog, financiran i  laboratorij za analizu smilja, što će zaokružiti cjelokupan proces proizvodnje, p</w:t>
      </w:r>
      <w:r w:rsidR="00C47C64">
        <w:rPr>
          <w:rFonts w:ascii="Times New Roman" w:eastAsia="Calibri" w:hAnsi="Times New Roman" w:cs="Times New Roman"/>
          <w:sz w:val="24"/>
          <w:szCs w:val="24"/>
        </w:rPr>
        <w:t>rerade i distribucije ove važne agrokulture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 posebice za Hrvate u H</w:t>
      </w:r>
      <w:r w:rsidR="00C47C64">
        <w:rPr>
          <w:rFonts w:ascii="Times New Roman" w:eastAsia="Calibri" w:hAnsi="Times New Roman" w:cs="Times New Roman"/>
          <w:sz w:val="24"/>
          <w:szCs w:val="24"/>
        </w:rPr>
        <w:t>ercegovini</w:t>
      </w:r>
      <w:r w:rsidRPr="00B51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512D1" w:rsidRPr="00B512D1" w:rsidRDefault="00B512D1" w:rsidP="006E1A9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2D1">
        <w:rPr>
          <w:rFonts w:ascii="Times New Roman" w:eastAsia="Calibri" w:hAnsi="Times New Roman" w:cs="Times New Roman"/>
          <w:b/>
          <w:sz w:val="24"/>
          <w:szCs w:val="24"/>
        </w:rPr>
        <w:t xml:space="preserve">Zdravstvo </w:t>
      </w:r>
    </w:p>
    <w:p w:rsidR="00B512D1" w:rsidRPr="004976AF" w:rsidRDefault="00B512D1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Održivi ostanak Hrvata u Bosni i Hercegovini nemoguće je zamisliti bez dostupne i primjerene zdravstvene skrbi. Stoga su potpomognute </w:t>
      </w:r>
      <w:r w:rsidR="00C47C64">
        <w:rPr>
          <w:rFonts w:ascii="Times New Roman" w:eastAsia="Calibri" w:hAnsi="Times New Roman" w:cs="Times New Roman"/>
          <w:sz w:val="24"/>
          <w:szCs w:val="24"/>
        </w:rPr>
        <w:t xml:space="preserve">rad </w:t>
      </w:r>
      <w:r w:rsidRPr="004976AF">
        <w:rPr>
          <w:rFonts w:ascii="Times New Roman" w:eastAsia="Calibri" w:hAnsi="Times New Roman" w:cs="Times New Roman"/>
          <w:sz w:val="24"/>
          <w:szCs w:val="24"/>
        </w:rPr>
        <w:t>bolnic</w:t>
      </w:r>
      <w:r w:rsidR="00C47C64">
        <w:rPr>
          <w:rFonts w:ascii="Times New Roman" w:eastAsia="Calibri" w:hAnsi="Times New Roman" w:cs="Times New Roman"/>
          <w:sz w:val="24"/>
          <w:szCs w:val="24"/>
        </w:rPr>
        <w:t>a u Livnu, Orašju i Novoj Biloj</w:t>
      </w:r>
      <w:r w:rsidRPr="004976AF">
        <w:rPr>
          <w:rFonts w:ascii="Times New Roman" w:eastAsia="Calibri" w:hAnsi="Times New Roman" w:cs="Times New Roman"/>
          <w:sz w:val="24"/>
          <w:szCs w:val="24"/>
        </w:rPr>
        <w:t>. Pomoglo se i u nabavi medicinske o</w:t>
      </w:r>
      <w:r w:rsidR="00BF0D4C">
        <w:rPr>
          <w:rFonts w:ascii="Times New Roman" w:eastAsia="Calibri" w:hAnsi="Times New Roman" w:cs="Times New Roman"/>
          <w:sz w:val="24"/>
          <w:szCs w:val="24"/>
        </w:rPr>
        <w:t xml:space="preserve">preme za 8 domova zdravlja. Od </w:t>
      </w:r>
      <w:r w:rsidRPr="004976AF">
        <w:rPr>
          <w:rFonts w:ascii="Times New Roman" w:eastAsia="Times New Roman" w:hAnsi="Times New Roman" w:cs="Times New Roman"/>
          <w:sz w:val="24"/>
          <w:szCs w:val="24"/>
        </w:rPr>
        <w:t xml:space="preserve">nabave ultrazvučnog aparata za pregled kukova kod djece </w:t>
      </w: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4976AF">
        <w:rPr>
          <w:rFonts w:ascii="Times New Roman" w:eastAsia="Times New Roman" w:hAnsi="Times New Roman" w:cs="Times New Roman"/>
          <w:sz w:val="24"/>
          <w:szCs w:val="24"/>
        </w:rPr>
        <w:t xml:space="preserve">nabave Preventivne dijagnostičke opreme – poput primjerice gastroskopa, </w:t>
      </w:r>
      <w:proofErr w:type="spellStart"/>
      <w:r w:rsidRPr="004976AF">
        <w:rPr>
          <w:rFonts w:ascii="Times New Roman" w:eastAsia="Times New Roman" w:hAnsi="Times New Roman" w:cs="Times New Roman"/>
          <w:sz w:val="24"/>
          <w:szCs w:val="24"/>
        </w:rPr>
        <w:t>kolonoskopa</w:t>
      </w:r>
      <w:proofErr w:type="spellEnd"/>
      <w:r w:rsidRPr="004976AF">
        <w:rPr>
          <w:rFonts w:ascii="Times New Roman" w:eastAsia="Times New Roman" w:hAnsi="Times New Roman" w:cs="Times New Roman"/>
          <w:sz w:val="24"/>
          <w:szCs w:val="24"/>
        </w:rPr>
        <w:t xml:space="preserve"> ili</w:t>
      </w:r>
      <w:r w:rsidRPr="00497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C64">
        <w:rPr>
          <w:rFonts w:ascii="Times New Roman" w:eastAsia="Calibri" w:hAnsi="Times New Roman" w:cs="Times New Roman"/>
          <w:sz w:val="24"/>
          <w:szCs w:val="24"/>
        </w:rPr>
        <w:t>mamografa</w:t>
      </w:r>
      <w:proofErr w:type="spellEnd"/>
      <w:r w:rsidR="00C47C64">
        <w:rPr>
          <w:rFonts w:ascii="Times New Roman" w:eastAsia="Calibri" w:hAnsi="Times New Roman" w:cs="Times New Roman"/>
          <w:sz w:val="24"/>
          <w:szCs w:val="24"/>
        </w:rPr>
        <w:t xml:space="preserve"> za D</w:t>
      </w: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om zdravlja u Odžaku. </w:t>
      </w:r>
    </w:p>
    <w:p w:rsidR="00B512D1" w:rsidRPr="004976AF" w:rsidRDefault="00B512D1" w:rsidP="006E1A9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6AF">
        <w:rPr>
          <w:rFonts w:ascii="Times New Roman" w:eastAsia="Calibri" w:hAnsi="Times New Roman" w:cs="Times New Roman"/>
          <w:b/>
          <w:sz w:val="24"/>
          <w:szCs w:val="24"/>
        </w:rPr>
        <w:t>Kultura</w:t>
      </w:r>
    </w:p>
    <w:p w:rsidR="00B512D1" w:rsidRPr="004976AF" w:rsidRDefault="00B512D1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6AF">
        <w:rPr>
          <w:rFonts w:ascii="Times New Roman" w:eastAsia="Times New Roman" w:hAnsi="Times New Roman" w:cs="Times New Roman"/>
          <w:sz w:val="24"/>
          <w:szCs w:val="24"/>
        </w:rPr>
        <w:t>Važno je njegovati te č</w:t>
      </w:r>
      <w:r w:rsidRPr="004976AF">
        <w:rPr>
          <w:rFonts w:ascii="Times New Roman" w:hAnsi="Times New Roman" w:cs="Times New Roman"/>
          <w:sz w:val="24"/>
          <w:szCs w:val="24"/>
        </w:rPr>
        <w:t>uv</w:t>
      </w:r>
      <w:r w:rsidR="00C47C64">
        <w:rPr>
          <w:rFonts w:ascii="Times New Roman" w:hAnsi="Times New Roman" w:cs="Times New Roman"/>
          <w:sz w:val="24"/>
          <w:szCs w:val="24"/>
        </w:rPr>
        <w:t>ati i jačati kulturni identitet</w:t>
      </w:r>
      <w:r w:rsidRPr="004976AF">
        <w:rPr>
          <w:rFonts w:ascii="Times New Roman" w:hAnsi="Times New Roman" w:cs="Times New Roman"/>
          <w:sz w:val="24"/>
          <w:szCs w:val="24"/>
        </w:rPr>
        <w:t xml:space="preserve"> hrvatskog naroda u B</w:t>
      </w:r>
      <w:r w:rsidR="00C47C64">
        <w:rPr>
          <w:rFonts w:ascii="Times New Roman" w:hAnsi="Times New Roman" w:cs="Times New Roman"/>
          <w:sz w:val="24"/>
          <w:szCs w:val="24"/>
        </w:rPr>
        <w:t xml:space="preserve">osni </w:t>
      </w:r>
      <w:r w:rsidRPr="004976AF">
        <w:rPr>
          <w:rFonts w:ascii="Times New Roman" w:hAnsi="Times New Roman" w:cs="Times New Roman"/>
          <w:sz w:val="24"/>
          <w:szCs w:val="24"/>
        </w:rPr>
        <w:t>i</w:t>
      </w:r>
      <w:r w:rsidR="00C47C64">
        <w:rPr>
          <w:rFonts w:ascii="Times New Roman" w:hAnsi="Times New Roman" w:cs="Times New Roman"/>
          <w:sz w:val="24"/>
          <w:szCs w:val="24"/>
        </w:rPr>
        <w:t xml:space="preserve"> </w:t>
      </w:r>
      <w:r w:rsidRPr="004976AF">
        <w:rPr>
          <w:rFonts w:ascii="Times New Roman" w:hAnsi="Times New Roman" w:cs="Times New Roman"/>
          <w:sz w:val="24"/>
          <w:szCs w:val="24"/>
        </w:rPr>
        <w:t>H</w:t>
      </w:r>
      <w:r w:rsidR="00C47C64">
        <w:rPr>
          <w:rFonts w:ascii="Times New Roman" w:hAnsi="Times New Roman" w:cs="Times New Roman"/>
          <w:sz w:val="24"/>
          <w:szCs w:val="24"/>
        </w:rPr>
        <w:t>ercegovini</w:t>
      </w: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. Stoga je </w:t>
      </w:r>
      <w:r w:rsidR="00C47C64" w:rsidRPr="004976A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potpora </w:t>
      </w:r>
      <w:r w:rsidR="00C47C64">
        <w:rPr>
          <w:rFonts w:ascii="Times New Roman" w:eastAsia="Calibri" w:hAnsi="Times New Roman" w:cs="Times New Roman"/>
          <w:sz w:val="24"/>
          <w:szCs w:val="24"/>
        </w:rPr>
        <w:t>za 8 domova kulture, 4 muzeja, 3</w:t>
      </w: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 knjižnice, kao i </w:t>
      </w:r>
      <w:r w:rsidR="00C47C64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4976AF">
        <w:rPr>
          <w:rFonts w:ascii="Times New Roman" w:eastAsia="Calibri" w:hAnsi="Times New Roman" w:cs="Times New Roman"/>
          <w:sz w:val="24"/>
          <w:szCs w:val="24"/>
        </w:rPr>
        <w:t>Galerij</w:t>
      </w:r>
      <w:r w:rsidR="00C47C64">
        <w:rPr>
          <w:rFonts w:ascii="Times New Roman" w:eastAsia="Calibri" w:hAnsi="Times New Roman" w:cs="Times New Roman"/>
          <w:sz w:val="24"/>
          <w:szCs w:val="24"/>
        </w:rPr>
        <w:t xml:space="preserve">u prijateljstva, </w:t>
      </w: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Lutkarsko kazalište u Mostaru te Amatersko kazalište u Novom Travniku. </w:t>
      </w:r>
    </w:p>
    <w:p w:rsidR="00B512D1" w:rsidRPr="004976AF" w:rsidRDefault="00B512D1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4976AF">
        <w:rPr>
          <w:rFonts w:ascii="Times New Roman" w:hAnsi="Times New Roman" w:cs="Times New Roman"/>
          <w:sz w:val="24"/>
          <w:szCs w:val="24"/>
        </w:rPr>
        <w:t>Samostani u Bosni i Hercegovini nisu samo vjerski objekti</w:t>
      </w:r>
      <w:r w:rsidR="00EC704B">
        <w:rPr>
          <w:rFonts w:ascii="Times New Roman" w:hAnsi="Times New Roman" w:cs="Times New Roman"/>
          <w:sz w:val="24"/>
          <w:szCs w:val="24"/>
        </w:rPr>
        <w:t xml:space="preserve"> već i</w:t>
      </w:r>
      <w:r w:rsidRPr="004976AF">
        <w:rPr>
          <w:rFonts w:ascii="Times New Roman" w:hAnsi="Times New Roman" w:cs="Times New Roman"/>
          <w:sz w:val="24"/>
          <w:szCs w:val="24"/>
        </w:rPr>
        <w:t xml:space="preserve"> središta duhovnosti, kulturne baštine i povijesti hrvatskog naroda u Bosni i Hercegovini</w:t>
      </w:r>
      <w:r w:rsidR="00EC704B">
        <w:rPr>
          <w:rFonts w:ascii="Times New Roman" w:hAnsi="Times New Roman" w:cs="Times New Roman"/>
          <w:sz w:val="24"/>
          <w:szCs w:val="24"/>
        </w:rPr>
        <w:t>.</w:t>
      </w:r>
      <w:r w:rsidRPr="004976AF">
        <w:rPr>
          <w:rFonts w:ascii="Times New Roman" w:hAnsi="Times New Roman" w:cs="Times New Roman"/>
          <w:sz w:val="24"/>
          <w:szCs w:val="24"/>
        </w:rPr>
        <w:t xml:space="preserve"> Tako su potpomognuti </w:t>
      </w:r>
      <w:r w:rsidR="00EC704B">
        <w:rPr>
          <w:rFonts w:ascii="Times New Roman" w:hAnsi="Times New Roman" w:cs="Times New Roman"/>
          <w:sz w:val="24"/>
          <w:szCs w:val="24"/>
        </w:rPr>
        <w:t xml:space="preserve">u 2016. </w:t>
      </w:r>
      <w:r w:rsidRPr="004976AF">
        <w:rPr>
          <w:rFonts w:ascii="Times New Roman" w:hAnsi="Times New Roman" w:cs="Times New Roman"/>
          <w:sz w:val="24"/>
          <w:szCs w:val="24"/>
        </w:rPr>
        <w:t xml:space="preserve">samostani u </w:t>
      </w:r>
      <w:proofErr w:type="spellStart"/>
      <w:r w:rsidRPr="004976AF">
        <w:rPr>
          <w:rFonts w:ascii="Times New Roman" w:hAnsi="Times New Roman" w:cs="Times New Roman"/>
          <w:sz w:val="24"/>
          <w:szCs w:val="24"/>
        </w:rPr>
        <w:t>Gučoj</w:t>
      </w:r>
      <w:proofErr w:type="spellEnd"/>
      <w:r w:rsidR="00EC704B">
        <w:rPr>
          <w:rFonts w:ascii="Times New Roman" w:hAnsi="Times New Roman" w:cs="Times New Roman"/>
          <w:sz w:val="24"/>
          <w:szCs w:val="24"/>
        </w:rPr>
        <w:t xml:space="preserve"> Gori, Širokom Brijegu, Mostaru i</w:t>
      </w:r>
      <w:r w:rsidRPr="004976AF">
        <w:rPr>
          <w:rFonts w:ascii="Times New Roman" w:hAnsi="Times New Roman" w:cs="Times New Roman"/>
          <w:sz w:val="24"/>
          <w:szCs w:val="24"/>
        </w:rPr>
        <w:t xml:space="preserve"> Tuzli. </w:t>
      </w:r>
    </w:p>
    <w:p w:rsidR="00B512D1" w:rsidRPr="004976AF" w:rsidRDefault="00B512D1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4976AF">
        <w:rPr>
          <w:rFonts w:ascii="Times New Roman" w:hAnsi="Times New Roman" w:cs="Times New Roman"/>
          <w:b/>
          <w:sz w:val="24"/>
          <w:szCs w:val="24"/>
        </w:rPr>
        <w:t>Ostala područja</w:t>
      </w:r>
    </w:p>
    <w:p w:rsidR="00AB50F8" w:rsidRDefault="00EC704B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</w:t>
      </w:r>
      <w:r w:rsidR="00B512D1" w:rsidRPr="004976AF">
        <w:rPr>
          <w:rFonts w:ascii="Times New Roman" w:hAnsi="Times New Roman" w:cs="Times New Roman"/>
          <w:sz w:val="24"/>
          <w:szCs w:val="24"/>
        </w:rPr>
        <w:t xml:space="preserve">i druge sadržaje koji će pružiti priliku </w:t>
      </w:r>
      <w:r w:rsidRPr="004976AF">
        <w:rPr>
          <w:rFonts w:ascii="Times New Roman" w:hAnsi="Times New Roman" w:cs="Times New Roman"/>
          <w:sz w:val="24"/>
          <w:szCs w:val="24"/>
        </w:rPr>
        <w:t xml:space="preserve">prvenstveno mladima </w:t>
      </w:r>
      <w:r w:rsidR="00B512D1" w:rsidRPr="004976AF">
        <w:rPr>
          <w:rFonts w:ascii="Times New Roman" w:hAnsi="Times New Roman" w:cs="Times New Roman"/>
          <w:sz w:val="24"/>
          <w:szCs w:val="24"/>
        </w:rPr>
        <w:t>za nove, moderne kako obr</w:t>
      </w:r>
      <w:r>
        <w:rPr>
          <w:rFonts w:ascii="Times New Roman" w:hAnsi="Times New Roman" w:cs="Times New Roman"/>
          <w:sz w:val="24"/>
          <w:szCs w:val="24"/>
        </w:rPr>
        <w:t xml:space="preserve">azovne tako i kulturne sadržaje, značajna potpora </w:t>
      </w:r>
      <w:r w:rsidRPr="00EC704B">
        <w:rPr>
          <w:rFonts w:ascii="Times New Roman" w:hAnsi="Times New Roman" w:cs="Times New Roman"/>
          <w:sz w:val="24"/>
          <w:szCs w:val="24"/>
        </w:rPr>
        <w:t>bila je usmjerena</w:t>
      </w:r>
      <w:r>
        <w:rPr>
          <w:rFonts w:ascii="Times New Roman" w:hAnsi="Times New Roman" w:cs="Times New Roman"/>
          <w:sz w:val="24"/>
          <w:szCs w:val="24"/>
        </w:rPr>
        <w:t xml:space="preserve"> i na projekte koji pridonose povezivanju i zapošljavanju, te društvenom životu mladih Hrvata u Bosni i Hercegovini. Značajna potpora dana je i infrastrukturnim projektima</w:t>
      </w:r>
      <w:r w:rsidR="00AB50F8">
        <w:rPr>
          <w:rFonts w:ascii="Times New Roman" w:hAnsi="Times New Roman" w:cs="Times New Roman"/>
          <w:sz w:val="24"/>
          <w:szCs w:val="24"/>
        </w:rPr>
        <w:t>, koji su osnova za opstanak Hrvata te podizanje kvalitete života.</w:t>
      </w:r>
    </w:p>
    <w:p w:rsidR="00AB50F8" w:rsidRPr="004976AF" w:rsidRDefault="00AB50F8" w:rsidP="00AB5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6AF">
        <w:rPr>
          <w:rFonts w:ascii="Times New Roman" w:eastAsia="Times New Roman" w:hAnsi="Times New Roman" w:cs="Times New Roman"/>
          <w:sz w:val="24"/>
          <w:szCs w:val="24"/>
        </w:rPr>
        <w:t xml:space="preserve">Svjesni trenutka u kojem brojni mladi ljudi, pa i cijele obitelji odlaze u potrazi za boljom budućnosti prioritet u 2016.godini su bili projekti koji omogućavaju otvaranje novih radnih mjesta. Konkretno po prvi puta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976AF">
        <w:rPr>
          <w:rFonts w:ascii="Times New Roman" w:eastAsia="Times New Roman" w:hAnsi="Times New Roman" w:cs="Times New Roman"/>
          <w:sz w:val="24"/>
          <w:szCs w:val="24"/>
        </w:rPr>
        <w:t xml:space="preserve">ana je potpora za pokretanje proizvodnje poljoprivrednih kultura poput meda, smilja ali i standardnih kultura u cilju oživljavanja malih poljoprivrednih </w:t>
      </w:r>
      <w:r w:rsidRPr="004976AF">
        <w:rPr>
          <w:rFonts w:ascii="Times New Roman" w:eastAsia="Times New Roman" w:hAnsi="Times New Roman" w:cs="Times New Roman"/>
          <w:sz w:val="24"/>
          <w:szCs w:val="24"/>
        </w:rPr>
        <w:lastRenderedPageBreak/>
        <w:t>gospodarstava. Tu prvenstveno mislimo na povratnike u Bosansku Posavinu kojima su osigurana sredstva za proljetnu sjetvu.</w:t>
      </w:r>
      <w:r w:rsidRPr="004976A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B512D1" w:rsidRPr="004976AF" w:rsidRDefault="00B512D1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4976AF">
        <w:rPr>
          <w:rFonts w:ascii="Times New Roman" w:hAnsi="Times New Roman" w:cs="Times New Roman"/>
          <w:sz w:val="24"/>
          <w:szCs w:val="24"/>
        </w:rPr>
        <w:t>Ponos Hrvata u Sarajevu i cijeloj B</w:t>
      </w:r>
      <w:r w:rsidR="00EC704B">
        <w:rPr>
          <w:rFonts w:ascii="Times New Roman" w:hAnsi="Times New Roman" w:cs="Times New Roman"/>
          <w:sz w:val="24"/>
          <w:szCs w:val="24"/>
        </w:rPr>
        <w:t xml:space="preserve">osni </w:t>
      </w:r>
      <w:r w:rsidRPr="004976AF">
        <w:rPr>
          <w:rFonts w:ascii="Times New Roman" w:hAnsi="Times New Roman" w:cs="Times New Roman"/>
          <w:sz w:val="24"/>
          <w:szCs w:val="24"/>
        </w:rPr>
        <w:t>i</w:t>
      </w:r>
      <w:r w:rsidR="00EC704B">
        <w:rPr>
          <w:rFonts w:ascii="Times New Roman" w:hAnsi="Times New Roman" w:cs="Times New Roman"/>
          <w:sz w:val="24"/>
          <w:szCs w:val="24"/>
        </w:rPr>
        <w:t xml:space="preserve"> </w:t>
      </w:r>
      <w:r w:rsidR="00EC704B" w:rsidRPr="004976AF">
        <w:rPr>
          <w:rFonts w:ascii="Times New Roman" w:hAnsi="Times New Roman" w:cs="Times New Roman"/>
          <w:sz w:val="24"/>
          <w:szCs w:val="24"/>
        </w:rPr>
        <w:t>H</w:t>
      </w:r>
      <w:r w:rsidR="00EC704B">
        <w:rPr>
          <w:rFonts w:ascii="Times New Roman" w:hAnsi="Times New Roman" w:cs="Times New Roman"/>
          <w:sz w:val="24"/>
          <w:szCs w:val="24"/>
        </w:rPr>
        <w:t>ercegovini</w:t>
      </w:r>
      <w:r w:rsidRPr="004976AF">
        <w:rPr>
          <w:rFonts w:ascii="Times New Roman" w:hAnsi="Times New Roman" w:cs="Times New Roman"/>
          <w:sz w:val="24"/>
          <w:szCs w:val="24"/>
        </w:rPr>
        <w:t xml:space="preserve"> je zasigurno Nadbiskupijski cent</w:t>
      </w:r>
      <w:r w:rsidR="00EC704B">
        <w:rPr>
          <w:rFonts w:ascii="Times New Roman" w:hAnsi="Times New Roman" w:cs="Times New Roman"/>
          <w:sz w:val="24"/>
          <w:szCs w:val="24"/>
        </w:rPr>
        <w:t>ar</w:t>
      </w:r>
      <w:r w:rsidRPr="004976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976AF">
        <w:rPr>
          <w:rFonts w:ascii="Times New Roman" w:hAnsi="Times New Roman" w:cs="Times New Roman"/>
          <w:sz w:val="24"/>
          <w:szCs w:val="24"/>
        </w:rPr>
        <w:t>pastoral</w:t>
      </w:r>
      <w:proofErr w:type="spellEnd"/>
      <w:r w:rsidRPr="004976AF">
        <w:rPr>
          <w:rFonts w:ascii="Times New Roman" w:hAnsi="Times New Roman" w:cs="Times New Roman"/>
          <w:sz w:val="24"/>
          <w:szCs w:val="24"/>
        </w:rPr>
        <w:t xml:space="preserve"> mladih Ivan Pavao II u kojem već danas radi dječji vrtić i sportska dvorana</w:t>
      </w:r>
      <w:r w:rsidR="00AB50F8">
        <w:rPr>
          <w:rFonts w:ascii="Times New Roman" w:hAnsi="Times New Roman" w:cs="Times New Roman"/>
          <w:sz w:val="24"/>
          <w:szCs w:val="24"/>
        </w:rPr>
        <w:t xml:space="preserve"> a</w:t>
      </w:r>
      <w:r w:rsidRPr="004976AF">
        <w:rPr>
          <w:rFonts w:ascii="Times New Roman" w:hAnsi="Times New Roman" w:cs="Times New Roman"/>
          <w:sz w:val="24"/>
          <w:szCs w:val="24"/>
        </w:rPr>
        <w:t xml:space="preserve"> </w:t>
      </w:r>
      <w:r w:rsidR="00AB50F8">
        <w:rPr>
          <w:rFonts w:ascii="Times New Roman" w:hAnsi="Times New Roman" w:cs="Times New Roman"/>
          <w:sz w:val="24"/>
          <w:szCs w:val="24"/>
        </w:rPr>
        <w:t>z</w:t>
      </w:r>
      <w:r w:rsidRPr="004976AF">
        <w:rPr>
          <w:rFonts w:ascii="Times New Roman" w:hAnsi="Times New Roman" w:cs="Times New Roman"/>
          <w:sz w:val="24"/>
          <w:szCs w:val="24"/>
        </w:rPr>
        <w:t>ahvaljujući potpori Republike Hrvatske bit će opremljene učionice, knjižnica i sale za seminare i konferencije</w:t>
      </w:r>
    </w:p>
    <w:p w:rsidR="00AB50F8" w:rsidRPr="004976AF" w:rsidRDefault="00AB50F8" w:rsidP="00AB50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Nastojeći odgovoriti na potrebe najranjivijih skupina u društvu, Vlada Republike Hrvatske ove godine je osigurala sredstva za završetak Centra za djecu s poteškoćama u razvoju u Ljubuškom.  Isto tako, po prvi puta ove godine značajnija potpora dana je Centru za žrtve obiteljskog nasilja, kao i humanitarnoj udruzi Fra Mladen Hrkać koja pruža potrebnu pomoć bolesnicima i njihovim obiteljima tijekom liječenja u Zagrebu. </w:t>
      </w:r>
    </w:p>
    <w:p w:rsidR="00AB50F8" w:rsidRPr="004976AF" w:rsidRDefault="00AB50F8" w:rsidP="00AB50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6AF">
        <w:rPr>
          <w:rFonts w:ascii="Times New Roman" w:eastAsia="Calibri" w:hAnsi="Times New Roman" w:cs="Times New Roman"/>
          <w:sz w:val="24"/>
          <w:szCs w:val="24"/>
        </w:rPr>
        <w:t xml:space="preserve">Nije zaboravljena ni skrb za stanovništvo starije dobi. Tako je potpomognuta izgradnja doma za starije i nemoćne osobe u Čapljini i Kiseljaku, koji će uz primjerenu skrb pružiti mogućnost zapošljavanja ljudi. </w:t>
      </w:r>
    </w:p>
    <w:p w:rsidR="00B512D1" w:rsidRPr="004976AF" w:rsidRDefault="00B512D1" w:rsidP="006E1A9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76AF">
        <w:rPr>
          <w:rFonts w:ascii="Times New Roman" w:hAnsi="Times New Roman" w:cs="Times New Roman"/>
          <w:sz w:val="24"/>
          <w:szCs w:val="24"/>
        </w:rPr>
        <w:t xml:space="preserve">Ceste kroz hrvatska naselja od životne su važnosti za povratnike i one koji se žele vratiti. Posebice je ovo važno za Hrvate u Republici Srpskoj. </w:t>
      </w:r>
      <w:r w:rsidR="00AB50F8">
        <w:rPr>
          <w:rFonts w:ascii="Times New Roman" w:hAnsi="Times New Roman" w:cs="Times New Roman"/>
          <w:sz w:val="24"/>
          <w:szCs w:val="24"/>
        </w:rPr>
        <w:t>Potporom SDUHIRH-a započeta</w:t>
      </w:r>
      <w:r w:rsidRPr="004976AF">
        <w:rPr>
          <w:rFonts w:ascii="Times New Roman" w:hAnsi="Times New Roman" w:cs="Times New Roman"/>
          <w:sz w:val="24"/>
          <w:szCs w:val="24"/>
        </w:rPr>
        <w:t xml:space="preserve"> </w:t>
      </w:r>
      <w:r w:rsidR="00AB50F8">
        <w:rPr>
          <w:rFonts w:ascii="Times New Roman" w:hAnsi="Times New Roman" w:cs="Times New Roman"/>
          <w:sz w:val="24"/>
          <w:szCs w:val="24"/>
        </w:rPr>
        <w:t>je rekonstrukcija</w:t>
      </w:r>
      <w:r w:rsidRPr="004976AF">
        <w:rPr>
          <w:rFonts w:ascii="Times New Roman" w:hAnsi="Times New Roman" w:cs="Times New Roman"/>
          <w:sz w:val="24"/>
          <w:szCs w:val="24"/>
        </w:rPr>
        <w:t xml:space="preserve"> ceste u općini Derventa</w:t>
      </w:r>
      <w:r w:rsidR="00AB50F8">
        <w:rPr>
          <w:rFonts w:ascii="Times New Roman" w:hAnsi="Times New Roman" w:cs="Times New Roman"/>
          <w:sz w:val="24"/>
          <w:szCs w:val="24"/>
        </w:rPr>
        <w:t>.</w:t>
      </w:r>
      <w:r w:rsidRPr="004976AF">
        <w:rPr>
          <w:rFonts w:ascii="Times New Roman" w:hAnsi="Times New Roman" w:cs="Times New Roman"/>
          <w:sz w:val="24"/>
          <w:szCs w:val="24"/>
        </w:rPr>
        <w:t xml:space="preserve"> </w:t>
      </w:r>
      <w:r w:rsidR="00AB50F8">
        <w:rPr>
          <w:rFonts w:ascii="Times New Roman" w:hAnsi="Times New Roman" w:cs="Times New Roman"/>
          <w:sz w:val="24"/>
          <w:szCs w:val="24"/>
        </w:rPr>
        <w:t>O</w:t>
      </w:r>
      <w:r w:rsidRPr="004976AF">
        <w:rPr>
          <w:rFonts w:ascii="Times New Roman" w:hAnsi="Times New Roman" w:cs="Times New Roman"/>
          <w:sz w:val="24"/>
          <w:szCs w:val="24"/>
        </w:rPr>
        <w:t xml:space="preserve">sigurana </w:t>
      </w:r>
      <w:r w:rsidR="00AB50F8">
        <w:rPr>
          <w:rFonts w:ascii="Times New Roman" w:hAnsi="Times New Roman" w:cs="Times New Roman"/>
          <w:sz w:val="24"/>
          <w:szCs w:val="24"/>
        </w:rPr>
        <w:t xml:space="preserve">su i </w:t>
      </w:r>
      <w:r w:rsidRPr="004976AF">
        <w:rPr>
          <w:rFonts w:ascii="Times New Roman" w:hAnsi="Times New Roman" w:cs="Times New Roman"/>
          <w:sz w:val="24"/>
          <w:szCs w:val="24"/>
        </w:rPr>
        <w:t xml:space="preserve">sredstva za kupnju višenamjenskog stroja koji će služiti za čišćenje i održavanje cesta, </w:t>
      </w:r>
      <w:r w:rsidRPr="004976AF">
        <w:rPr>
          <w:rFonts w:ascii="Times New Roman" w:eastAsia="Times New Roman" w:hAnsi="Times New Roman" w:cs="Times New Roman"/>
          <w:bCs/>
          <w:sz w:val="24"/>
          <w:szCs w:val="24"/>
        </w:rPr>
        <w:t>kanala i korita, te 7 mjesnih groblja u naseljima Ivanjska i</w:t>
      </w:r>
      <w:r w:rsidR="00AB50F8">
        <w:rPr>
          <w:rFonts w:ascii="Times New Roman" w:eastAsia="Times New Roman" w:hAnsi="Times New Roman" w:cs="Times New Roman"/>
          <w:bCs/>
          <w:sz w:val="24"/>
          <w:szCs w:val="24"/>
        </w:rPr>
        <w:t xml:space="preserve"> Šimići kod Banja Luke</w:t>
      </w:r>
      <w:r w:rsidRPr="004976A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512D1" w:rsidRPr="00AB50F8" w:rsidRDefault="00B512D1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BA288D">
        <w:rPr>
          <w:rFonts w:ascii="Times New Roman" w:hAnsi="Times New Roman" w:cs="Times New Roman"/>
          <w:sz w:val="24"/>
          <w:szCs w:val="24"/>
        </w:rPr>
        <w:t xml:space="preserve">U odnosu na ranija razdoblja, u 2016.godini  potpora  za programe i projekte Hrvata u entitetu Republika Srpska je bila značajnija. Iznos od </w:t>
      </w:r>
      <w:r w:rsidRPr="00BA288D">
        <w:rPr>
          <w:rFonts w:ascii="Times New Roman" w:hAnsi="Times New Roman" w:cs="Times New Roman"/>
          <w:b/>
          <w:bCs/>
          <w:sz w:val="24"/>
          <w:szCs w:val="24"/>
        </w:rPr>
        <w:t xml:space="preserve">2.430.000,00 </w:t>
      </w:r>
      <w:r w:rsidRPr="00BA288D">
        <w:rPr>
          <w:rFonts w:ascii="Times New Roman" w:hAnsi="Times New Roman" w:cs="Times New Roman"/>
          <w:bCs/>
          <w:sz w:val="24"/>
          <w:szCs w:val="24"/>
        </w:rPr>
        <w:t xml:space="preserve">čini više od 12 posto ukupno dodijeljenih sredstava za programe i projekte </w:t>
      </w:r>
      <w:r w:rsidR="00BA288D" w:rsidRPr="00BA288D">
        <w:rPr>
          <w:rFonts w:ascii="Times New Roman" w:hAnsi="Times New Roman" w:cs="Times New Roman"/>
          <w:bCs/>
          <w:sz w:val="24"/>
          <w:szCs w:val="24"/>
        </w:rPr>
        <w:t xml:space="preserve">Hrvata u </w:t>
      </w:r>
      <w:r w:rsidRPr="00BA288D">
        <w:rPr>
          <w:rFonts w:ascii="Times New Roman" w:hAnsi="Times New Roman" w:cs="Times New Roman"/>
          <w:bCs/>
          <w:sz w:val="24"/>
          <w:szCs w:val="24"/>
        </w:rPr>
        <w:t>B</w:t>
      </w:r>
      <w:r w:rsidR="00BA288D" w:rsidRPr="00BA288D">
        <w:rPr>
          <w:rFonts w:ascii="Times New Roman" w:hAnsi="Times New Roman" w:cs="Times New Roman"/>
          <w:bCs/>
          <w:sz w:val="24"/>
          <w:szCs w:val="24"/>
        </w:rPr>
        <w:t xml:space="preserve">osni i </w:t>
      </w:r>
      <w:r w:rsidRPr="00BA288D">
        <w:rPr>
          <w:rFonts w:ascii="Times New Roman" w:hAnsi="Times New Roman" w:cs="Times New Roman"/>
          <w:bCs/>
          <w:sz w:val="24"/>
          <w:szCs w:val="24"/>
        </w:rPr>
        <w:t>H</w:t>
      </w:r>
      <w:r w:rsidR="00BA288D" w:rsidRPr="00BA288D">
        <w:rPr>
          <w:rFonts w:ascii="Times New Roman" w:hAnsi="Times New Roman" w:cs="Times New Roman"/>
          <w:bCs/>
          <w:sz w:val="24"/>
          <w:szCs w:val="24"/>
        </w:rPr>
        <w:t>ercegovini.</w:t>
      </w:r>
      <w:r w:rsidRPr="00AB50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06FD" w:rsidRPr="00DB06FD" w:rsidRDefault="00DB06FD" w:rsidP="00DB06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FD">
        <w:rPr>
          <w:rFonts w:ascii="Times New Roman" w:eastAsia="Times New Roman" w:hAnsi="Times New Roman" w:cs="Times New Roman"/>
          <w:sz w:val="24"/>
          <w:szCs w:val="24"/>
        </w:rPr>
        <w:t>Zaključno, Donošenjem Odluke o raspodjeli sredstava za financiranje kulturnih, obrazovnih, znanstvenih, zdravstvenih i ostalih programa i projekata od interesa za hrvatski narod u Bosni i Hercegovini Vlada Republike Hrvatske pruža važnu pomoć i potporu udrugama i ustanovama Hrvata u Bosni i Hercegovini te kroz njih osnažuje i ohrabruje hrvatski narod u njegovom nastojanju za održivim ostankom te podupire i čuva nacionalni identite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hrvatskog naroda u toj zemlji </w:t>
      </w:r>
      <w:r w:rsidRPr="00DB06FD">
        <w:rPr>
          <w:rFonts w:ascii="Times New Roman" w:eastAsia="Times New Roman" w:hAnsi="Times New Roman" w:cs="Times New Roman"/>
          <w:i/>
          <w:sz w:val="24"/>
          <w:szCs w:val="24"/>
        </w:rPr>
        <w:t>(P</w:t>
      </w:r>
      <w:r w:rsidR="001463E4">
        <w:rPr>
          <w:rFonts w:ascii="Times New Roman" w:eastAsia="Times New Roman" w:hAnsi="Times New Roman" w:cs="Times New Roman"/>
          <w:i/>
          <w:sz w:val="24"/>
          <w:szCs w:val="24"/>
        </w:rPr>
        <w:t>rilog</w:t>
      </w:r>
      <w:r w:rsidRPr="00DB06FD">
        <w:rPr>
          <w:rFonts w:ascii="Times New Roman" w:eastAsia="Times New Roman" w:hAnsi="Times New Roman" w:cs="Times New Roman"/>
          <w:i/>
          <w:sz w:val="24"/>
          <w:szCs w:val="24"/>
        </w:rPr>
        <w:t xml:space="preserve"> 1: Odluka o raspodjeli sredstava za financiranje kulturnih, obrazovnih, znanstvenih, zdravstvenih i ostalih programa i projekata od interesa za hrvatski narod u Bosni i Hercegovini iz sredstava Državnog proračuna Republike Hrvatske za 2016.godinu (N.N.83/2016)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06FD" w:rsidRDefault="00DB06FD" w:rsidP="006E1A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2E" w:rsidRDefault="00E4112E" w:rsidP="006E1A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2E" w:rsidRDefault="00E4112E" w:rsidP="006E1A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2E" w:rsidRDefault="00E4112E" w:rsidP="006E1A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2E" w:rsidRDefault="00E4112E" w:rsidP="006E1A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376" w:rsidRPr="003B41A9" w:rsidRDefault="00DB06FD" w:rsidP="003B41A9">
      <w:pPr>
        <w:pStyle w:val="Odlomakpopisa"/>
        <w:numPr>
          <w:ilvl w:val="0"/>
          <w:numId w:val="12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3B41A9">
        <w:rPr>
          <w:rFonts w:ascii="Times New Roman" w:hAnsi="Times New Roman" w:cs="Times New Roman"/>
          <w:b/>
          <w:sz w:val="24"/>
          <w:szCs w:val="24"/>
        </w:rPr>
        <w:t>PROGRAM POTPORE HRVATIMA KOJI SU NACIONALNA MANJINA U 12 DRŽAVA</w:t>
      </w:r>
    </w:p>
    <w:p w:rsidR="00FA0939" w:rsidRPr="00FA0939" w:rsidRDefault="00FA0939" w:rsidP="006E1A98">
      <w:pPr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939" w:rsidRPr="002F31D0" w:rsidRDefault="00EA67EC" w:rsidP="006E1A98">
      <w:p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Kroz s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>taln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 značajnij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F31D0">
        <w:rPr>
          <w:rFonts w:ascii="Times New Roman" w:eastAsia="Times New Roman" w:hAnsi="Times New Roman" w:cs="Times New Roman"/>
          <w:sz w:val="24"/>
          <w:szCs w:val="24"/>
        </w:rPr>
        <w:t xml:space="preserve"> financijska potpora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1D0">
        <w:rPr>
          <w:rFonts w:ascii="Times New Roman" w:eastAsia="Times New Roman" w:hAnsi="Times New Roman" w:cs="Times New Roman"/>
          <w:sz w:val="24"/>
          <w:szCs w:val="24"/>
        </w:rPr>
        <w:t xml:space="preserve">programima hrvatske nacionalne manjine 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>hrvatskim udrugama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cilj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>osnažiti hrvatsku manjinsku zajednicu u domicilnim državama u ostvarivanju manjinskih prava, pogotovo etničku, vjersku, kulturnu i jezičnu samosvijest te ih učiniti punopravnim čimbenikom domicilne države.</w:t>
      </w:r>
    </w:p>
    <w:p w:rsidR="002F31D0" w:rsidRDefault="002F31D0" w:rsidP="006E1A98">
      <w:p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939" w:rsidRPr="00D51DE1" w:rsidRDefault="00202B56" w:rsidP="006E1A98">
      <w:pPr>
        <w:spacing w:after="0"/>
        <w:ind w:right="7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31D0">
        <w:rPr>
          <w:rFonts w:ascii="Times New Roman" w:eastAsia="Times New Roman" w:hAnsi="Times New Roman" w:cs="Times New Roman"/>
          <w:sz w:val="24"/>
          <w:szCs w:val="24"/>
        </w:rPr>
        <w:t xml:space="preserve">SDUHIRH je u 2016.godini </w:t>
      </w:r>
      <w:r w:rsidR="00EA67EC">
        <w:rPr>
          <w:rFonts w:ascii="Times New Roman" w:eastAsia="Times New Roman" w:hAnsi="Times New Roman" w:cs="Times New Roman"/>
          <w:sz w:val="24"/>
          <w:szCs w:val="24"/>
        </w:rPr>
        <w:t>u suradnji s Veleposlanstvima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 Republike Hrvatske dodijel</w:t>
      </w:r>
      <w:r w:rsidRPr="002F31D0">
        <w:rPr>
          <w:rFonts w:ascii="Times New Roman" w:eastAsia="Times New Roman" w:hAnsi="Times New Roman" w:cs="Times New Roman"/>
          <w:sz w:val="24"/>
          <w:szCs w:val="24"/>
        </w:rPr>
        <w:t>io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 manjinskim zajednicama u Austriji, Bugarskoj, Crnoj Gori, Češkoj, Italiji, Kosovu, Mađarskoj, Makedoniji, Rumunjskoj, Slovačkoj, Sloveniji i Srbiji</w:t>
      </w:r>
      <w:r w:rsidRPr="002F3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7EC">
        <w:rPr>
          <w:rFonts w:ascii="Times New Roman" w:eastAsia="Times New Roman" w:hAnsi="Times New Roman" w:cs="Times New Roman"/>
          <w:sz w:val="24"/>
          <w:szCs w:val="24"/>
        </w:rPr>
        <w:t xml:space="preserve">financijska </w:t>
      </w:r>
      <w:r w:rsidRPr="002F31D0"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 u ukupnom iznosu od  </w:t>
      </w:r>
      <w:r w:rsidR="00FA0939" w:rsidRPr="002F31D0">
        <w:rPr>
          <w:rFonts w:ascii="Times New Roman" w:eastAsia="Times New Roman" w:hAnsi="Times New Roman" w:cs="Times New Roman"/>
          <w:b/>
          <w:sz w:val="24"/>
          <w:szCs w:val="24"/>
        </w:rPr>
        <w:t>3.000.000,00 kn</w:t>
      </w:r>
      <w:r w:rsidR="00EA6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7DCA" w:rsidRPr="00807DCA">
        <w:rPr>
          <w:rFonts w:ascii="Times New Roman" w:eastAsia="Times New Roman" w:hAnsi="Times New Roman" w:cs="Times New Roman"/>
          <w:i/>
          <w:sz w:val="24"/>
          <w:szCs w:val="24"/>
        </w:rPr>
        <w:t>(Prilog 2.: Odluka o raspodjeli financijske potpore namijenjenih hrvatskoj nacionalnoj manjini u inozemstvu).</w:t>
      </w:r>
    </w:p>
    <w:p w:rsidR="00477D34" w:rsidRPr="002F31D0" w:rsidRDefault="00202B56" w:rsidP="00D51D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1D0">
        <w:rPr>
          <w:rFonts w:ascii="Times New Roman" w:eastAsia="Times New Roman" w:hAnsi="Times New Roman" w:cs="Times New Roman"/>
          <w:sz w:val="24"/>
          <w:szCs w:val="24"/>
        </w:rPr>
        <w:t xml:space="preserve">Iz navedenih sredstava 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>financirano je 259 projekta hrvatske nacionalne manjine.</w:t>
      </w:r>
      <w:r w:rsidR="00477D34" w:rsidRPr="002F3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A67EC" w:rsidRDefault="00477D34" w:rsidP="00D51D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3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Jednako tako, </w:t>
      </w:r>
      <w:r w:rsidR="00EA67EC" w:rsidRPr="002F31D0">
        <w:rPr>
          <w:rFonts w:ascii="Times New Roman" w:eastAsia="Times New Roman" w:hAnsi="Times New Roman" w:cs="Times New Roman"/>
          <w:sz w:val="24"/>
          <w:szCs w:val="24"/>
          <w:lang w:eastAsia="hr-HR"/>
        </w:rPr>
        <w:t>za dovršetak projekta izgradnje  dvorišta za odmor i sport Hrvatskog obrazovnog centra „Miroslav Krleža“ u Pečuhu dodijeljen je</w:t>
      </w:r>
      <w:r w:rsidR="00EA67EC" w:rsidRPr="00EA6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od 263.550,00 kuna</w:t>
      </w:r>
      <w:r w:rsidR="00EA67EC" w:rsidRPr="002F31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A6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202B56" w:rsidRDefault="00EA67EC" w:rsidP="00D51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Organizirani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seminari 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 xml:space="preserve">za hrvatsku manjinu iz Republike Srbije s ciljem stjecanja znanja i kompetencija potrebnih za zaštitu i unaprjeđenje manjinskih prava tijekom pristupnih pregovora Republike Srbije u </w:t>
      </w:r>
      <w:r w:rsidR="00202B56" w:rsidRPr="002F31D0">
        <w:rPr>
          <w:rFonts w:ascii="Times New Roman" w:eastAsia="Times New Roman" w:hAnsi="Times New Roman" w:cs="Times New Roman"/>
          <w:sz w:val="24"/>
          <w:szCs w:val="24"/>
        </w:rPr>
        <w:t xml:space="preserve"> EU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2B56" w:rsidRPr="002F31D0" w:rsidRDefault="00EA67EC" w:rsidP="00D51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Dana je p</w:t>
      </w:r>
      <w:r w:rsidR="00202B56" w:rsidRPr="002F31D0">
        <w:rPr>
          <w:rFonts w:ascii="Times New Roman" w:eastAsia="Times New Roman" w:hAnsi="Times New Roman" w:cs="Times New Roman"/>
          <w:sz w:val="24"/>
          <w:szCs w:val="24"/>
        </w:rPr>
        <w:t>otpor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02B56" w:rsidRPr="002F31D0">
        <w:rPr>
          <w:rFonts w:ascii="Times New Roman" w:eastAsia="Times New Roman" w:hAnsi="Times New Roman" w:cs="Times New Roman"/>
          <w:sz w:val="24"/>
          <w:szCs w:val="24"/>
        </w:rPr>
        <w:t xml:space="preserve"> pravovremenom ispunjavanju kulturnih i obrazovnih potreba pripadnika hrvatske manjine, poput nabave udžbenika učenicima u Vojvodini i potpore lektoratu hrvatskoga jezika i književnosti na Sveučilištu Jan </w:t>
      </w:r>
      <w:proofErr w:type="spellStart"/>
      <w:r w:rsidR="00202B56" w:rsidRPr="002F31D0">
        <w:rPr>
          <w:rFonts w:ascii="Times New Roman" w:eastAsia="Times New Roman" w:hAnsi="Times New Roman" w:cs="Times New Roman"/>
          <w:sz w:val="24"/>
          <w:szCs w:val="24"/>
        </w:rPr>
        <w:t>Panonius</w:t>
      </w:r>
      <w:proofErr w:type="spellEnd"/>
      <w:r w:rsidR="00202B56" w:rsidRPr="002F31D0">
        <w:rPr>
          <w:rFonts w:ascii="Times New Roman" w:eastAsia="Times New Roman" w:hAnsi="Times New Roman" w:cs="Times New Roman"/>
          <w:sz w:val="24"/>
          <w:szCs w:val="24"/>
        </w:rPr>
        <w:t xml:space="preserve"> u Pečuhu</w:t>
      </w:r>
    </w:p>
    <w:p w:rsidR="00BF0D4C" w:rsidRDefault="00EA67EC" w:rsidP="00D51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="00FA0939" w:rsidRPr="00EA67EC">
        <w:rPr>
          <w:rFonts w:ascii="Times New Roman" w:eastAsia="Times New Roman" w:hAnsi="Times New Roman" w:cs="Times New Roman"/>
          <w:sz w:val="24"/>
          <w:szCs w:val="24"/>
        </w:rPr>
        <w:t>uže</w:t>
      </w:r>
      <w:r>
        <w:rPr>
          <w:rFonts w:ascii="Times New Roman" w:eastAsia="Times New Roman" w:hAnsi="Times New Roman" w:cs="Times New Roman"/>
          <w:sz w:val="24"/>
          <w:szCs w:val="24"/>
        </w:rPr>
        <w:t>na je</w:t>
      </w:r>
      <w:r w:rsidR="00FA0939" w:rsidRPr="00EA67EC">
        <w:rPr>
          <w:rFonts w:ascii="Times New Roman" w:eastAsia="Times New Roman" w:hAnsi="Times New Roman" w:cs="Times New Roman"/>
          <w:sz w:val="24"/>
          <w:szCs w:val="24"/>
        </w:rPr>
        <w:t xml:space="preserve"> pomoći </w:t>
      </w:r>
      <w:r>
        <w:rPr>
          <w:rFonts w:ascii="Times New Roman" w:eastAsia="Times New Roman" w:hAnsi="Times New Roman" w:cs="Times New Roman"/>
          <w:sz w:val="24"/>
          <w:szCs w:val="24"/>
        </w:rPr>
        <w:t>pri izradi</w:t>
      </w:r>
      <w:r w:rsidR="00FA0939" w:rsidRPr="00EA6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prijave </w:t>
      </w:r>
      <w:r w:rsidR="00FA0939" w:rsidRPr="00EA67EC">
        <w:rPr>
          <w:rFonts w:ascii="Times New Roman" w:eastAsia="Times New Roman" w:hAnsi="Times New Roman" w:cs="Times New Roman"/>
          <w:sz w:val="24"/>
          <w:szCs w:val="24"/>
        </w:rPr>
        <w:t>EU projekata hrvatskoj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939" w:rsidRPr="00EA67EC">
        <w:rPr>
          <w:rFonts w:ascii="Times New Roman" w:eastAsia="Times New Roman" w:hAnsi="Times New Roman" w:cs="Times New Roman"/>
          <w:sz w:val="24"/>
          <w:szCs w:val="24"/>
        </w:rPr>
        <w:t xml:space="preserve">manjini u </w:t>
      </w:r>
      <w:r w:rsidR="0012253B" w:rsidRPr="00EA67EC">
        <w:rPr>
          <w:rFonts w:ascii="Times New Roman" w:eastAsia="Times New Roman" w:hAnsi="Times New Roman" w:cs="Times New Roman"/>
          <w:sz w:val="24"/>
          <w:szCs w:val="24"/>
        </w:rPr>
        <w:t>Republici Srbiji</w:t>
      </w:r>
      <w:r w:rsidR="00D51DE1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FA0939" w:rsidRPr="002F31D0">
        <w:rPr>
          <w:rFonts w:ascii="Times New Roman" w:eastAsia="Times New Roman" w:hAnsi="Times New Roman" w:cs="Times New Roman"/>
          <w:sz w:val="24"/>
          <w:szCs w:val="24"/>
        </w:rPr>
        <w:t>pomoć jačanju medija na hrvatskom jeziku hrvatskoj manjini u Republici Srbiji, Mađarskoj i Austriji</w:t>
      </w:r>
      <w:r w:rsidR="00D51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DE1" w:rsidRPr="002F31D0" w:rsidRDefault="00D51DE1" w:rsidP="00D51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E1" w:rsidRDefault="008068BD" w:rsidP="00D51D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Analizom sadržaja Sporazuma između R</w:t>
      </w:r>
      <w:r w:rsidR="00AD62D0"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epublike </w:t>
      </w: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H</w:t>
      </w:r>
      <w:r w:rsidR="00AD62D0"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rvatske</w:t>
      </w: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i T</w:t>
      </w:r>
      <w:r w:rsidR="00AD62D0"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alijanske </w:t>
      </w: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R</w:t>
      </w:r>
      <w:r w:rsidR="00AD62D0"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epublike</w:t>
      </w: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o zaštiti manjina, potpisanog 1996., uočljivo je kako je puno više pozornosti posvećeno talijanskoj manjini u RH, nego hrvatskoj manjini u T</w:t>
      </w:r>
      <w:r w:rsid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alijanskoj </w:t>
      </w: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R</w:t>
      </w:r>
      <w:r w:rsid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epublici</w:t>
      </w:r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. Navedenim Sporazumom priznata je opstojnost Hrvata u Regiji </w:t>
      </w:r>
      <w:proofErr w:type="spellStart"/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Molise</w:t>
      </w:r>
      <w:proofErr w:type="spellEnd"/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, no dijelu Hrvata koji naraštajima žive u sjeveroistočnom dijelu Italije, u pokrajini </w:t>
      </w:r>
      <w:proofErr w:type="spellStart"/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Furlanija-Julijska</w:t>
      </w:r>
      <w:proofErr w:type="spellEnd"/>
      <w:r w:rsidRP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krajina, nije priznat status jezične manjine unatoč činjenici što ispunjavaju sve pretpostavke sukladno talijanskoj legislativi  i odgovarajućim međunarodnim dokumentima. Stoga je nastavljeno predlaganje buduće izmjene Sporazuma te dogradnje mehanizama kontrole i provedbe zaštite manjina</w:t>
      </w:r>
      <w:r w:rsidR="00D51DE1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.</w:t>
      </w:r>
    </w:p>
    <w:p w:rsidR="00D51DE1" w:rsidRDefault="00D51DE1" w:rsidP="00D51D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:rsidR="00AD62D0" w:rsidRPr="00D51DE1" w:rsidRDefault="00AD62D0" w:rsidP="00D51D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D51DE1">
        <w:rPr>
          <w:rFonts w:ascii="Times New Roman" w:eastAsia="Calibri" w:hAnsi="Times New Roman" w:cs="Times New Roman"/>
          <w:sz w:val="24"/>
          <w:szCs w:val="24"/>
        </w:rPr>
        <w:t>Na svi</w:t>
      </w:r>
      <w:r w:rsidR="00D51DE1">
        <w:rPr>
          <w:rFonts w:ascii="Times New Roman" w:eastAsia="Calibri" w:hAnsi="Times New Roman" w:cs="Times New Roman"/>
          <w:sz w:val="24"/>
          <w:szCs w:val="24"/>
        </w:rPr>
        <w:t xml:space="preserve">m bilateralnim razinama,  poticano je </w:t>
      </w:r>
      <w:r w:rsidRPr="00D51DE1">
        <w:rPr>
          <w:rFonts w:ascii="Times New Roman" w:eastAsia="Calibri" w:hAnsi="Times New Roman" w:cs="Times New Roman"/>
          <w:sz w:val="24"/>
          <w:szCs w:val="24"/>
        </w:rPr>
        <w:t xml:space="preserve">isticanje problema priznanja Hrvata kao nacionalne manjine u Sloveniji te traženje spremnosti Republike Slovenije na suradnju u procesu postizanja </w:t>
      </w:r>
      <w:r w:rsidRPr="00D51DE1">
        <w:rPr>
          <w:rFonts w:ascii="Times New Roman" w:eastAsia="Calibri" w:hAnsi="Times New Roman" w:cs="Times New Roman"/>
          <w:sz w:val="24"/>
          <w:szCs w:val="24"/>
        </w:rPr>
        <w:lastRenderedPageBreak/>
        <w:t>dogovora i konačnog priznanja statusa uvrštavanjem u Ustav RS, te pružanje potpore glede sustavnog i ujednačenog poduzimanja akcije od strane Republike Hrvatske i hrvatske zajednice u Republici Sloveniji.</w:t>
      </w:r>
    </w:p>
    <w:p w:rsidR="008068BD" w:rsidRPr="002F31D0" w:rsidRDefault="008068BD" w:rsidP="00D51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1F" w:rsidRDefault="002F331F" w:rsidP="00D51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1D0">
        <w:rPr>
          <w:rFonts w:ascii="Times New Roman" w:eastAsia="Times New Roman" w:hAnsi="Times New Roman" w:cs="Times New Roman"/>
          <w:sz w:val="24"/>
          <w:szCs w:val="24"/>
        </w:rPr>
        <w:t>Republika Hrvatska s Mađarskom, Republikom Srbijom, Crnom Gorom i Makedonijom osnovala je Međuvladine mješovite odbore koji se temelje na Sporazumima između Republike Hrvatske te prethodno navedenih zemalja u svezi zaštite prava manjina s ciljem praćenja provedbe Sporazuma. Članovi izaslanstava su imenovani od Vlade Republike Hrvatske i vlada država s kojima Hrvatska ima sklopljen Sporazum. Čine ih predstavnici resornih ministarstava</w:t>
      </w:r>
      <w:r w:rsidRPr="002F331F">
        <w:rPr>
          <w:rFonts w:ascii="Times New Roman" w:eastAsia="Times New Roman" w:hAnsi="Times New Roman" w:cs="Times New Roman"/>
          <w:sz w:val="24"/>
          <w:szCs w:val="24"/>
        </w:rPr>
        <w:t xml:space="preserve"> i institucija (kultura, pravosuđe, obrazovanje, unutarnji poslovi, uprava i dr.). Izaslanstva MMO se sastaju naizmjence jednom godišnje.</w:t>
      </w:r>
    </w:p>
    <w:p w:rsidR="00D51DE1" w:rsidRDefault="00D51DE1" w:rsidP="00D51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3C8" w:rsidRPr="002F331F" w:rsidRDefault="00F423C8" w:rsidP="00D51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SDUHIRH je uložio napore kako bi se organizirale sjednice MMO-a u cilju rješavanja pitanja kojima bi se unaprijedio položaj nacionalnih manjina. Budući da zbog objektivnih razloga u 2016. godini nije održana niti jedna sjednica MMO-a, uloženi su dodatni napori koji su rezultirali održavanjem sjednica MMO-a s Mađarskom i Crnom Gorom već u prvoj polovici 2017.godine.</w:t>
      </w:r>
    </w:p>
    <w:p w:rsidR="002F331F" w:rsidRDefault="002F331F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31F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423C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331F">
        <w:rPr>
          <w:rFonts w:ascii="Times New Roman" w:eastAsia="Times New Roman" w:hAnsi="Times New Roman" w:cs="Times New Roman"/>
          <w:sz w:val="24"/>
          <w:szCs w:val="24"/>
        </w:rPr>
        <w:t>m aktivnosti</w:t>
      </w:r>
      <w:r w:rsidR="00F423C8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2F331F">
        <w:rPr>
          <w:rFonts w:ascii="Times New Roman" w:eastAsia="Times New Roman" w:hAnsi="Times New Roman" w:cs="Times New Roman"/>
          <w:sz w:val="24"/>
          <w:szCs w:val="24"/>
        </w:rPr>
        <w:t xml:space="preserve"> nastoji se unaprijediti razina pravne zaštite te očuvati i razvijati nacionalni identitet hrvatske manjine u Mađarskoj, Republici Srbiji, Crnoj Gori i Makedoniji i pripadajućih manjina u Republici Hrvatskoj.</w:t>
      </w:r>
    </w:p>
    <w:p w:rsidR="00FC7075" w:rsidRDefault="00FC7075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630" w:rsidRPr="002F331F" w:rsidRDefault="00256630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1A9" w:rsidRPr="003B41A9" w:rsidRDefault="00D51DE1" w:rsidP="003B41A9">
      <w:pPr>
        <w:pStyle w:val="Odlomakpopisa"/>
        <w:numPr>
          <w:ilvl w:val="0"/>
          <w:numId w:val="12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3B41A9">
        <w:rPr>
          <w:rFonts w:ascii="Times New Roman" w:hAnsi="Times New Roman" w:cs="Times New Roman"/>
          <w:b/>
          <w:sz w:val="24"/>
          <w:szCs w:val="24"/>
        </w:rPr>
        <w:t>PROGRAM POTPORE HRVATSKIM ZAJEDNICAMA U</w:t>
      </w:r>
      <w:r w:rsidR="003B41A9" w:rsidRPr="003B4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1A9">
        <w:rPr>
          <w:rFonts w:ascii="Times New Roman" w:hAnsi="Times New Roman" w:cs="Times New Roman"/>
          <w:b/>
          <w:sz w:val="24"/>
          <w:szCs w:val="24"/>
        </w:rPr>
        <w:t>ISELJENIŠTVU</w:t>
      </w:r>
    </w:p>
    <w:p w:rsidR="00477D34" w:rsidRPr="00477D34" w:rsidRDefault="00477D34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D34">
        <w:rPr>
          <w:rFonts w:ascii="Times New Roman" w:eastAsia="Calibri" w:hAnsi="Times New Roman" w:cs="Times New Roman"/>
          <w:sz w:val="24"/>
          <w:szCs w:val="24"/>
        </w:rPr>
        <w:t>Cilj programa je očuvanje hrvatskog jezika, kulture i identiteta te razvijanje suradnje s hrvatskim iseljenicima i njihovim udrugama</w:t>
      </w:r>
      <w:r w:rsidR="000746E3">
        <w:rPr>
          <w:rFonts w:ascii="Times New Roman" w:eastAsia="Calibri" w:hAnsi="Times New Roman" w:cs="Times New Roman"/>
          <w:sz w:val="24"/>
          <w:szCs w:val="24"/>
        </w:rPr>
        <w:t xml:space="preserve"> u državama u kojima žive</w:t>
      </w:r>
      <w:r w:rsidRPr="00477D34">
        <w:rPr>
          <w:rFonts w:ascii="Times New Roman" w:eastAsia="Calibri" w:hAnsi="Times New Roman" w:cs="Times New Roman"/>
          <w:sz w:val="24"/>
          <w:szCs w:val="24"/>
        </w:rPr>
        <w:t>. Potporom programima i projektima hrvatskog iseljeništva ostvaruje sa kulturna, znanstvena, gospodarska, sportska i druga suradnja između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7D34">
        <w:rPr>
          <w:rFonts w:ascii="Times New Roman" w:eastAsia="Calibri" w:hAnsi="Times New Roman" w:cs="Times New Roman"/>
          <w:sz w:val="24"/>
          <w:szCs w:val="24"/>
        </w:rPr>
        <w:t>Republike Hrvatske i Hrvata izvan Republike Hrvatske. Treba istaknuti da ovaj program, predstavlja vrlo značajan iskorak prema hrvatskom iseljeništvu, jer je osmišljen upravo za podupiranje specifičnih potreba i konkretnih aktivnosti hrvatskih iseljeničkih zajednica u svim područjima bitnim za očuvanje i njegovanje hrvatskog identiteta, a ponajprije u područjima kulture i obrazovanja.</w:t>
      </w:r>
    </w:p>
    <w:p w:rsidR="00477D34" w:rsidRDefault="00477D34" w:rsidP="006E1A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D34">
        <w:rPr>
          <w:rFonts w:ascii="Times New Roman" w:eastAsia="Calibri" w:hAnsi="Times New Roman" w:cs="Times New Roman"/>
          <w:sz w:val="24"/>
          <w:szCs w:val="24"/>
        </w:rPr>
        <w:t>Temeljem</w:t>
      </w:r>
      <w:r w:rsidRPr="00477D34">
        <w:rPr>
          <w:rFonts w:ascii="Times New Roman" w:eastAsia="Calibri" w:hAnsi="Times New Roman" w:cs="Times New Roman"/>
          <w:b/>
          <w:sz w:val="24"/>
          <w:szCs w:val="24"/>
        </w:rPr>
        <w:t xml:space="preserve"> Odluke o raspodjeli financijskih sredstava za programe i projekte udruga i zajednica hrvatskog iseljeništva u Južnoj Americi i Republici Južnoj Africi za 2016. </w:t>
      </w:r>
      <w:r w:rsidRPr="00477D34">
        <w:rPr>
          <w:rFonts w:ascii="Times New Roman" w:eastAsia="Calibri" w:hAnsi="Times New Roman" w:cs="Times New Roman"/>
          <w:sz w:val="24"/>
          <w:szCs w:val="24"/>
        </w:rPr>
        <w:t>godinu udrugama, zajednicama i pravnim osobama dodijeljen je iznos od</w:t>
      </w:r>
      <w:r w:rsidRPr="00477D34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77D34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807DC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000</w:t>
      </w:r>
      <w:r w:rsidRPr="00477D34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r>
        <w:rPr>
          <w:rFonts w:ascii="Times New Roman" w:eastAsia="Calibri" w:hAnsi="Times New Roman" w:cs="Times New Roman"/>
          <w:b/>
          <w:sz w:val="24"/>
          <w:szCs w:val="24"/>
        </w:rPr>
        <w:t>kn</w:t>
      </w:r>
      <w:r w:rsidRPr="00477D34">
        <w:rPr>
          <w:rFonts w:ascii="Times New Roman" w:eastAsia="Calibri" w:hAnsi="Times New Roman" w:cs="Times New Roman"/>
          <w:b/>
          <w:sz w:val="24"/>
          <w:szCs w:val="24"/>
        </w:rPr>
        <w:t xml:space="preserve">, s </w:t>
      </w:r>
      <w:r w:rsidRPr="00477D34">
        <w:rPr>
          <w:rFonts w:ascii="Times New Roman" w:eastAsia="Calibri" w:hAnsi="Times New Roman" w:cs="Times New Roman"/>
          <w:sz w:val="24"/>
          <w:szCs w:val="24"/>
        </w:rPr>
        <w:t>kojim je</w:t>
      </w:r>
      <w:r w:rsidRPr="00477D34">
        <w:rPr>
          <w:rFonts w:ascii="Times New Roman" w:eastAsia="Calibri" w:hAnsi="Times New Roman" w:cs="Times New Roman"/>
          <w:b/>
          <w:sz w:val="24"/>
          <w:szCs w:val="24"/>
        </w:rPr>
        <w:t xml:space="preserve"> financirano sveukupno 17 programa/projekata</w:t>
      </w:r>
      <w:r w:rsidR="00D51D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1DE1" w:rsidRPr="00D51DE1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1463E4" w:rsidRPr="001463E4">
        <w:rPr>
          <w:rFonts w:ascii="Times New Roman" w:eastAsia="Calibri" w:hAnsi="Times New Roman" w:cs="Times New Roman"/>
          <w:i/>
          <w:sz w:val="24"/>
          <w:szCs w:val="24"/>
        </w:rPr>
        <w:t>Prilog</w:t>
      </w:r>
      <w:r w:rsidR="00D51DE1" w:rsidRPr="00D51DE1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  <w:r w:rsidR="00FC7075">
        <w:rPr>
          <w:rFonts w:ascii="Times New Roman" w:eastAsia="Calibri" w:hAnsi="Times New Roman" w:cs="Times New Roman"/>
          <w:i/>
          <w:sz w:val="24"/>
          <w:szCs w:val="24"/>
        </w:rPr>
        <w:t>.:</w:t>
      </w:r>
      <w:r w:rsidR="00FC7075" w:rsidRPr="00FC7075">
        <w:t xml:space="preserve"> </w:t>
      </w:r>
      <w:r w:rsidR="00FC7075" w:rsidRPr="00FC7075">
        <w:rPr>
          <w:rFonts w:ascii="Times New Roman" w:eastAsia="Calibri" w:hAnsi="Times New Roman" w:cs="Times New Roman"/>
          <w:i/>
          <w:sz w:val="24"/>
          <w:szCs w:val="24"/>
        </w:rPr>
        <w:t>Odluka o raspodjeli financijskih sredstava za programe i projekte udruga i zajednica hrvatskog iseljeništva u Južnoj Americi i Republici Južnoj Africi za 2016.</w:t>
      </w:r>
      <w:r w:rsidR="00D51DE1" w:rsidRPr="00D51DE1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477D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7D34" w:rsidRDefault="00477D34" w:rsidP="00BA28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075" w:rsidRPr="003B41A9" w:rsidRDefault="00FC7075" w:rsidP="00BA28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376" w:rsidRPr="003B41A9" w:rsidRDefault="00D51DE1" w:rsidP="00D51DE1">
      <w:pPr>
        <w:pStyle w:val="Odlomakpopisa"/>
        <w:numPr>
          <w:ilvl w:val="0"/>
          <w:numId w:val="12"/>
        </w:numPr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A9">
        <w:rPr>
          <w:rFonts w:ascii="Times New Roman" w:hAnsi="Times New Roman" w:cs="Times New Roman"/>
          <w:b/>
          <w:sz w:val="24"/>
          <w:szCs w:val="24"/>
        </w:rPr>
        <w:t>PROGRAM STIPENDIRANJA STUDENATA</w:t>
      </w:r>
    </w:p>
    <w:p w:rsidR="00D22220" w:rsidRPr="00D51DE1" w:rsidRDefault="00D22220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Cilj ovog programa je jačanje obrazovnih i znanstvenih kapaciteta hrvatske zajednice izvan Republike Hrvatske, jačanje položaja i uloge obrazovanih pojedinaca u sredinama u kojima žive te ujedno aktivno uključivanje Hrvata izvan Republike Hrvatske u društveni i politički život Republike Hrvatske.</w:t>
      </w:r>
    </w:p>
    <w:p w:rsidR="001F52ED" w:rsidRPr="00D51DE1" w:rsidRDefault="001F52ED" w:rsidP="00BF0D4C">
      <w:pPr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51DE1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S obzirom na aktualni trenutak (veliko iseljavanje, posebice mladih iz BiH)</w:t>
      </w:r>
      <w:r w:rsidRPr="00D51DE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, </w:t>
      </w:r>
      <w:r w:rsidRPr="00D51DE1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te da</w:t>
      </w:r>
      <w:r w:rsidRPr="00D51DE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Pr="00D51DE1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Republika Hrvatska kontinuirano daje podršku i izdvaja značajna financijska sredstva za razvoj i unapređenje obrazovnih i znanstvenih institucija u Bosni i Hercegovini (putem programa financiranja kulturnih, obrazovnih, znanstvenih, zdravstvenih i ostalih programa i projekata od interesa za hrvatski narod u Bosni i Hercegovini realizirani su i programi izgradnje, nadogradnje i uređenja studenskih domova u Sarajevu i Mostaru),  u akademskoj 2015./16. povećan je broj stipendija koje se dodjeljuje studentima- pripadnicima hrvatskog naroda – koji studiraju u Bosni i Hercegovini – 150 stipendija više u odnosu na godinu radnije. Time se daje dodatan poticaj jačanju ljudskih kapaciteta te se potiče ostanak Hrvata u BiH. </w:t>
      </w:r>
    </w:p>
    <w:p w:rsidR="00D22220" w:rsidRPr="00D51DE1" w:rsidRDefault="00D22220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Stipendije za studente i učenike pripadnike hrvatskog naroda dodjeljuju se temeljem Pravilnika o stipendiranju studenata – pripadnika hrvatskog naroda izvan Republike Hrvatske. Pravo na stipendiju ostvaruje se putem Javnog natječaja za dodjelu stipendija redovitim studentima – pripadnicima hrvatskoga naroda izvan Republike Hrvatske prema utvrđenim kriterijima za dodjeljivanje stipendija.</w:t>
      </w:r>
    </w:p>
    <w:p w:rsidR="00D22220" w:rsidRPr="00D51DE1" w:rsidRDefault="008D2878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O</w:t>
      </w:r>
      <w:r w:rsidR="00D22220" w:rsidRPr="00D51DE1">
        <w:rPr>
          <w:rFonts w:ascii="Times New Roman" w:hAnsi="Times New Roman" w:cs="Times New Roman"/>
          <w:sz w:val="24"/>
          <w:szCs w:val="24"/>
        </w:rPr>
        <w:t xml:space="preserve">dlukom, temeljem provedenog  Javnog natječaja, o dodjeli stipendija za akademsku godinu 2015/2016 dodijeljeno je 450 stipendija pripadnicima hrvatskog naroda izvan Republike Hrvatske od čega 100 stipendija za studente koji studiraju u Republici Hrvatskoj te 350 stipendija za studente koji studiraju u Bosni i Hercegovini. </w:t>
      </w:r>
    </w:p>
    <w:p w:rsidR="00D22220" w:rsidRDefault="00D22220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Ukupno isplaćen iznos za stipendije studentima u 2016. godini je 3.143.000,00 kn od čega za stipendije studentima koji studiraju u Republici Hrvatskoj 700.000,</w:t>
      </w:r>
      <w:r w:rsidR="000746E3">
        <w:rPr>
          <w:rFonts w:ascii="Times New Roman" w:hAnsi="Times New Roman" w:cs="Times New Roman"/>
          <w:sz w:val="24"/>
          <w:szCs w:val="24"/>
        </w:rPr>
        <w:t>00</w:t>
      </w:r>
      <w:r w:rsidRPr="00D51DE1">
        <w:rPr>
          <w:rFonts w:ascii="Times New Roman" w:hAnsi="Times New Roman" w:cs="Times New Roman"/>
          <w:sz w:val="24"/>
          <w:szCs w:val="24"/>
        </w:rPr>
        <w:t xml:space="preserve"> kn</w:t>
      </w:r>
      <w:r w:rsidR="000746E3">
        <w:rPr>
          <w:rFonts w:ascii="Times New Roman" w:hAnsi="Times New Roman" w:cs="Times New Roman"/>
          <w:sz w:val="24"/>
          <w:szCs w:val="24"/>
        </w:rPr>
        <w:t>,</w:t>
      </w:r>
      <w:r w:rsidRPr="00D51DE1">
        <w:rPr>
          <w:rFonts w:ascii="Times New Roman" w:hAnsi="Times New Roman" w:cs="Times New Roman"/>
          <w:sz w:val="24"/>
          <w:szCs w:val="24"/>
        </w:rPr>
        <w:t xml:space="preserve"> a za studente koji studiraju u B</w:t>
      </w:r>
      <w:r w:rsidR="000746E3">
        <w:rPr>
          <w:rFonts w:ascii="Times New Roman" w:hAnsi="Times New Roman" w:cs="Times New Roman"/>
          <w:sz w:val="24"/>
          <w:szCs w:val="24"/>
        </w:rPr>
        <w:t xml:space="preserve">osni </w:t>
      </w:r>
      <w:r w:rsidRPr="00D51DE1">
        <w:rPr>
          <w:rFonts w:ascii="Times New Roman" w:hAnsi="Times New Roman" w:cs="Times New Roman"/>
          <w:sz w:val="24"/>
          <w:szCs w:val="24"/>
        </w:rPr>
        <w:t>i</w:t>
      </w:r>
      <w:r w:rsidR="000746E3">
        <w:rPr>
          <w:rFonts w:ascii="Times New Roman" w:hAnsi="Times New Roman" w:cs="Times New Roman"/>
          <w:sz w:val="24"/>
          <w:szCs w:val="24"/>
        </w:rPr>
        <w:t xml:space="preserve"> </w:t>
      </w:r>
      <w:r w:rsidRPr="00D51DE1">
        <w:rPr>
          <w:rFonts w:ascii="Times New Roman" w:hAnsi="Times New Roman" w:cs="Times New Roman"/>
          <w:sz w:val="24"/>
          <w:szCs w:val="24"/>
        </w:rPr>
        <w:t>H</w:t>
      </w:r>
      <w:r w:rsidR="000746E3">
        <w:rPr>
          <w:rFonts w:ascii="Times New Roman" w:hAnsi="Times New Roman" w:cs="Times New Roman"/>
          <w:sz w:val="24"/>
          <w:szCs w:val="24"/>
        </w:rPr>
        <w:t xml:space="preserve">ercegovini </w:t>
      </w:r>
      <w:r w:rsidRPr="00D51DE1">
        <w:rPr>
          <w:rFonts w:ascii="Times New Roman" w:hAnsi="Times New Roman" w:cs="Times New Roman"/>
          <w:sz w:val="24"/>
          <w:szCs w:val="24"/>
        </w:rPr>
        <w:t>2.443.000,00 kn.</w:t>
      </w:r>
    </w:p>
    <w:p w:rsidR="000746E3" w:rsidRPr="00D51DE1" w:rsidRDefault="000746E3" w:rsidP="006E1A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376" w:rsidRPr="003B41A9" w:rsidRDefault="00D51DE1" w:rsidP="003B41A9">
      <w:pPr>
        <w:pStyle w:val="Odlomakpopisa"/>
        <w:numPr>
          <w:ilvl w:val="0"/>
          <w:numId w:val="12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3B41A9">
        <w:rPr>
          <w:rFonts w:ascii="Times New Roman" w:hAnsi="Times New Roman" w:cs="Times New Roman"/>
          <w:b/>
          <w:sz w:val="24"/>
          <w:szCs w:val="24"/>
        </w:rPr>
        <w:t>PROGRAM UČENJA HRVATSKOG JEZIKA U REPUBLICI HRVATSKOJ ZA HRVATE IZVAN REPUBLIKE HRVATSKE</w:t>
      </w:r>
    </w:p>
    <w:p w:rsidR="007A307F" w:rsidRDefault="00403A4A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 xml:space="preserve">Program učenja hrvatskoga jezika ima osobitu važnost u smislu njegovanja i promicanja hrvatskoga jezika i kulture. Ovim se programom </w:t>
      </w:r>
      <w:r w:rsidR="001F1FEB">
        <w:rPr>
          <w:rFonts w:ascii="Times New Roman" w:hAnsi="Times New Roman" w:cs="Times New Roman"/>
          <w:sz w:val="24"/>
          <w:szCs w:val="24"/>
        </w:rPr>
        <w:t xml:space="preserve">ujedno </w:t>
      </w:r>
      <w:r w:rsidRPr="00D51DE1">
        <w:rPr>
          <w:rFonts w:ascii="Times New Roman" w:hAnsi="Times New Roman" w:cs="Times New Roman"/>
          <w:sz w:val="24"/>
          <w:szCs w:val="24"/>
        </w:rPr>
        <w:t>potiče povratak hrvatskih iseljenika i njihovih potomaka u Republiku Hrvatsku</w:t>
      </w:r>
      <w:r w:rsidR="001F1FEB">
        <w:rPr>
          <w:rFonts w:ascii="Times New Roman" w:hAnsi="Times New Roman" w:cs="Times New Roman"/>
          <w:sz w:val="24"/>
          <w:szCs w:val="24"/>
        </w:rPr>
        <w:t>,</w:t>
      </w:r>
      <w:r w:rsidRPr="00D51DE1">
        <w:rPr>
          <w:rFonts w:ascii="Times New Roman" w:hAnsi="Times New Roman" w:cs="Times New Roman"/>
          <w:sz w:val="24"/>
          <w:szCs w:val="24"/>
        </w:rPr>
        <w:t xml:space="preserve"> te se stvaraju preduvjeti za lakše uključivanje u gospodarski i društveni život Republike Hrvatske. </w:t>
      </w:r>
      <w:r w:rsidRPr="007A307F">
        <w:rPr>
          <w:rFonts w:ascii="Times New Roman" w:hAnsi="Times New Roman" w:cs="Times New Roman"/>
          <w:sz w:val="24"/>
          <w:szCs w:val="24"/>
        </w:rPr>
        <w:t xml:space="preserve">Unatoč činjenici da se većina polaznika </w:t>
      </w:r>
      <w:r w:rsidR="001F1FEB" w:rsidRPr="007A307F">
        <w:rPr>
          <w:rFonts w:ascii="Times New Roman" w:hAnsi="Times New Roman" w:cs="Times New Roman"/>
          <w:sz w:val="24"/>
          <w:szCs w:val="24"/>
        </w:rPr>
        <w:t xml:space="preserve">po završetku </w:t>
      </w:r>
      <w:r w:rsidRPr="007A307F">
        <w:rPr>
          <w:rFonts w:ascii="Times New Roman" w:hAnsi="Times New Roman" w:cs="Times New Roman"/>
          <w:sz w:val="24"/>
          <w:szCs w:val="24"/>
        </w:rPr>
        <w:t>tečaja vraća u zemlje iz kojih dol</w:t>
      </w:r>
      <w:r w:rsidR="007A307F">
        <w:rPr>
          <w:rFonts w:ascii="Times New Roman" w:hAnsi="Times New Roman" w:cs="Times New Roman"/>
          <w:sz w:val="24"/>
          <w:szCs w:val="24"/>
        </w:rPr>
        <w:t>aze</w:t>
      </w:r>
      <w:r w:rsidRPr="007A307F">
        <w:rPr>
          <w:rFonts w:ascii="Times New Roman" w:hAnsi="Times New Roman" w:cs="Times New Roman"/>
          <w:sz w:val="24"/>
          <w:szCs w:val="24"/>
        </w:rPr>
        <w:t xml:space="preserve">, </w:t>
      </w:r>
      <w:r w:rsidR="007A307F">
        <w:rPr>
          <w:rFonts w:ascii="Times New Roman" w:hAnsi="Times New Roman" w:cs="Times New Roman"/>
          <w:sz w:val="24"/>
          <w:szCs w:val="24"/>
        </w:rPr>
        <w:t xml:space="preserve">temeljem stečenog znanja kroz </w:t>
      </w:r>
      <w:r w:rsidRPr="007A307F">
        <w:rPr>
          <w:rFonts w:ascii="Times New Roman" w:hAnsi="Times New Roman" w:cs="Times New Roman"/>
          <w:sz w:val="24"/>
          <w:szCs w:val="24"/>
        </w:rPr>
        <w:t xml:space="preserve">program </w:t>
      </w:r>
      <w:r w:rsidRPr="007A307F"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7A307F">
        <w:rPr>
          <w:rFonts w:ascii="Times New Roman" w:hAnsi="Times New Roman" w:cs="Times New Roman"/>
          <w:sz w:val="24"/>
          <w:szCs w:val="24"/>
        </w:rPr>
        <w:t>Croaticum</w:t>
      </w:r>
      <w:proofErr w:type="spellEnd"/>
      <w:r w:rsidRPr="007A307F">
        <w:rPr>
          <w:rFonts w:ascii="Times New Roman" w:hAnsi="Times New Roman" w:cs="Times New Roman"/>
          <w:sz w:val="24"/>
          <w:szCs w:val="24"/>
        </w:rPr>
        <w:t xml:space="preserve">“ </w:t>
      </w:r>
      <w:r w:rsidR="007A307F">
        <w:rPr>
          <w:rFonts w:ascii="Times New Roman" w:hAnsi="Times New Roman" w:cs="Times New Roman"/>
          <w:sz w:val="24"/>
          <w:szCs w:val="24"/>
        </w:rPr>
        <w:t xml:space="preserve">neki od njih se aktivnije uključuju u rad iseljeničkih zajednica što daje dodanu vrijednost ovom programu. </w:t>
      </w:r>
    </w:p>
    <w:p w:rsidR="00403A4A" w:rsidRPr="00D51DE1" w:rsidRDefault="00403A4A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Pravo na školarinu ostvaruje se putem Javnog poziva za dodjelu naknada/stipendija za učenje hrvatskoga jezika u Republici Hrvatskoj, na koji se prijavljuju potomci hrvatskih iseljenika iz cijelog svijeta</w:t>
      </w:r>
      <w:r w:rsidR="00B27138" w:rsidRPr="00D51DE1">
        <w:rPr>
          <w:rFonts w:ascii="Times New Roman" w:hAnsi="Times New Roman" w:cs="Times New Roman"/>
          <w:sz w:val="24"/>
          <w:szCs w:val="24"/>
        </w:rPr>
        <w:t>.</w:t>
      </w:r>
      <w:r w:rsidRPr="00D51DE1">
        <w:rPr>
          <w:rFonts w:ascii="Times New Roman" w:hAnsi="Times New Roman" w:cs="Times New Roman"/>
          <w:sz w:val="24"/>
          <w:szCs w:val="24"/>
        </w:rPr>
        <w:t xml:space="preserve"> Tečaj učenja hrvatskog jezika „</w:t>
      </w:r>
      <w:proofErr w:type="spellStart"/>
      <w:r w:rsidRPr="00D51DE1">
        <w:rPr>
          <w:rFonts w:ascii="Times New Roman" w:hAnsi="Times New Roman" w:cs="Times New Roman"/>
          <w:sz w:val="24"/>
          <w:szCs w:val="24"/>
        </w:rPr>
        <w:t>Croaticum</w:t>
      </w:r>
      <w:proofErr w:type="spellEnd"/>
      <w:r w:rsidRPr="00D51DE1">
        <w:rPr>
          <w:rFonts w:ascii="Times New Roman" w:hAnsi="Times New Roman" w:cs="Times New Roman"/>
          <w:sz w:val="24"/>
          <w:szCs w:val="24"/>
        </w:rPr>
        <w:t>“ organizira Filozofski fakultet – Odsjek za kroatistiku Sveučilišta u Zagrebu. Program učenja hrvatskog jezika u RH proširen je i na druge sveučilišne centre u RH. Osim   na Filozofskom fakultetu u Zagrebu, od 2013. godine se provodi i u Splitu i Rijeci.</w:t>
      </w:r>
    </w:p>
    <w:p w:rsidR="00403A4A" w:rsidRPr="00D51DE1" w:rsidRDefault="00BF0D4C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SDUHIRH, temeljem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</w:t>
      </w:r>
      <w:r w:rsidRPr="00D51DE1">
        <w:rPr>
          <w:rFonts w:ascii="Times New Roman" w:hAnsi="Times New Roman" w:cs="Times New Roman"/>
          <w:sz w:val="24"/>
          <w:szCs w:val="24"/>
        </w:rPr>
        <w:t>P</w:t>
      </w:r>
      <w:r w:rsidR="00403A4A" w:rsidRPr="00D51DE1">
        <w:rPr>
          <w:rFonts w:ascii="Times New Roman" w:hAnsi="Times New Roman" w:cs="Times New Roman"/>
          <w:sz w:val="24"/>
          <w:szCs w:val="24"/>
        </w:rPr>
        <w:t>ravilnika, preuzima obvezu p</w:t>
      </w:r>
      <w:r w:rsidRPr="00D51DE1">
        <w:rPr>
          <w:rFonts w:ascii="Times New Roman" w:hAnsi="Times New Roman" w:cs="Times New Roman"/>
          <w:sz w:val="24"/>
          <w:szCs w:val="24"/>
        </w:rPr>
        <w:t>laćanja školarine u trajanju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do dva semestra za kandidate hrvatskog podrijetla s prebivalištem izvan Republike Hrvatske. Također, podmiruje i troškove subvencionirane prehrane i smještaja</w:t>
      </w:r>
      <w:r w:rsidR="001F1FEB">
        <w:rPr>
          <w:rFonts w:ascii="Times New Roman" w:hAnsi="Times New Roman" w:cs="Times New Roman"/>
          <w:sz w:val="24"/>
          <w:szCs w:val="24"/>
        </w:rPr>
        <w:t xml:space="preserve"> te </w:t>
      </w:r>
      <w:r w:rsidR="006E1A98" w:rsidRPr="00D51DE1">
        <w:rPr>
          <w:rFonts w:ascii="Times New Roman" w:hAnsi="Times New Roman" w:cs="Times New Roman"/>
          <w:sz w:val="24"/>
          <w:szCs w:val="24"/>
        </w:rPr>
        <w:t>dodjeljuje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</w:t>
      </w:r>
      <w:r w:rsidR="001F1FEB">
        <w:rPr>
          <w:rFonts w:ascii="Times New Roman" w:hAnsi="Times New Roman" w:cs="Times New Roman"/>
          <w:sz w:val="24"/>
          <w:szCs w:val="24"/>
        </w:rPr>
        <w:t xml:space="preserve">i simboličnu mjesečnu naknadu </w:t>
      </w:r>
      <w:r w:rsidR="00403A4A" w:rsidRPr="00D51DE1">
        <w:rPr>
          <w:rFonts w:ascii="Times New Roman" w:hAnsi="Times New Roman" w:cs="Times New Roman"/>
          <w:sz w:val="24"/>
          <w:szCs w:val="24"/>
        </w:rPr>
        <w:t>za osobne potrebe</w:t>
      </w:r>
      <w:r w:rsidR="001F1FEB">
        <w:rPr>
          <w:rFonts w:ascii="Times New Roman" w:hAnsi="Times New Roman" w:cs="Times New Roman"/>
          <w:sz w:val="24"/>
          <w:szCs w:val="24"/>
        </w:rPr>
        <w:t xml:space="preserve"> polaznika</w:t>
      </w:r>
      <w:r w:rsidR="00403A4A" w:rsidRPr="00D51DE1">
        <w:rPr>
          <w:rFonts w:ascii="Times New Roman" w:hAnsi="Times New Roman" w:cs="Times New Roman"/>
          <w:sz w:val="24"/>
          <w:szCs w:val="24"/>
        </w:rPr>
        <w:t>.</w:t>
      </w:r>
    </w:p>
    <w:p w:rsidR="00403A4A" w:rsidRPr="00D51DE1" w:rsidRDefault="001F1FEB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3A4A" w:rsidRPr="00D51DE1">
        <w:rPr>
          <w:rFonts w:ascii="Times New Roman" w:hAnsi="Times New Roman" w:cs="Times New Roman"/>
          <w:sz w:val="24"/>
          <w:szCs w:val="24"/>
        </w:rPr>
        <w:t>blici nastave na tečaju „</w:t>
      </w:r>
      <w:proofErr w:type="spellStart"/>
      <w:r w:rsidR="00403A4A" w:rsidRPr="00D51DE1">
        <w:rPr>
          <w:rFonts w:ascii="Times New Roman" w:hAnsi="Times New Roman" w:cs="Times New Roman"/>
          <w:sz w:val="24"/>
          <w:szCs w:val="24"/>
        </w:rPr>
        <w:t>Croaticum</w:t>
      </w:r>
      <w:proofErr w:type="spellEnd"/>
      <w:r w:rsidR="00403A4A" w:rsidRPr="00D51DE1">
        <w:rPr>
          <w:rFonts w:ascii="Times New Roman" w:hAnsi="Times New Roman" w:cs="Times New Roman"/>
          <w:sz w:val="24"/>
          <w:szCs w:val="24"/>
        </w:rPr>
        <w:t xml:space="preserve">“ obuhvaćaju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izvannastavne aktivnosti koje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organiziraju i u koje se studenti aktivno uključuju kako bi jezik i kulturu </w:t>
      </w:r>
      <w:r>
        <w:rPr>
          <w:rFonts w:ascii="Times New Roman" w:hAnsi="Times New Roman" w:cs="Times New Roman"/>
          <w:sz w:val="24"/>
          <w:szCs w:val="24"/>
        </w:rPr>
        <w:t>doživjeli i kroz osobni doživljaj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a studente organiziraju </w:t>
      </w:r>
      <w:r>
        <w:rPr>
          <w:rFonts w:ascii="Times New Roman" w:hAnsi="Times New Roman" w:cs="Times New Roman"/>
          <w:sz w:val="24"/>
          <w:szCs w:val="24"/>
        </w:rPr>
        <w:t>se i kraća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jednodnevna putovanja u nacionalne parkove i hrvatske gradove tijekom kojih se upoznaj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403A4A" w:rsidRPr="00D51DE1">
        <w:rPr>
          <w:rFonts w:ascii="Times New Roman" w:hAnsi="Times New Roman" w:cs="Times New Roman"/>
          <w:sz w:val="24"/>
          <w:szCs w:val="24"/>
        </w:rPr>
        <w:t>hrvatsk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kulturn</w:t>
      </w:r>
      <w:r>
        <w:rPr>
          <w:rFonts w:ascii="Times New Roman" w:hAnsi="Times New Roman" w:cs="Times New Roman"/>
          <w:sz w:val="24"/>
          <w:szCs w:val="24"/>
        </w:rPr>
        <w:t>om,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povije</w:t>
      </w:r>
      <w:r>
        <w:rPr>
          <w:rFonts w:ascii="Times New Roman" w:hAnsi="Times New Roman" w:cs="Times New Roman"/>
          <w:sz w:val="24"/>
          <w:szCs w:val="24"/>
        </w:rPr>
        <w:t>šću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i baštin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03A4A" w:rsidRPr="00D5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Pored navedenog, organizira se posjet </w:t>
      </w:r>
      <w:r w:rsidR="00403A4A" w:rsidRPr="00D51DE1">
        <w:rPr>
          <w:rFonts w:ascii="Times New Roman" w:hAnsi="Times New Roman" w:cs="Times New Roman"/>
          <w:sz w:val="24"/>
          <w:szCs w:val="24"/>
        </w:rPr>
        <w:t>kazališ</w:t>
      </w:r>
      <w:r>
        <w:rPr>
          <w:rFonts w:ascii="Times New Roman" w:hAnsi="Times New Roman" w:cs="Times New Roman"/>
          <w:sz w:val="24"/>
          <w:szCs w:val="24"/>
        </w:rPr>
        <w:t>tima te filmskim predstavama kao i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gostovanja </w:t>
      </w:r>
      <w:r>
        <w:rPr>
          <w:rFonts w:ascii="Times New Roman" w:hAnsi="Times New Roman" w:cs="Times New Roman"/>
          <w:sz w:val="24"/>
          <w:szCs w:val="24"/>
        </w:rPr>
        <w:t xml:space="preserve">brojnih </w:t>
      </w:r>
      <w:r w:rsidR="00403A4A" w:rsidRPr="00D51DE1">
        <w:rPr>
          <w:rFonts w:ascii="Times New Roman" w:hAnsi="Times New Roman" w:cs="Times New Roman"/>
          <w:sz w:val="24"/>
          <w:szCs w:val="24"/>
        </w:rPr>
        <w:t>hrvatskih kulturnih djelatnika.</w:t>
      </w:r>
      <w:r>
        <w:rPr>
          <w:rFonts w:ascii="Times New Roman" w:hAnsi="Times New Roman" w:cs="Times New Roman"/>
          <w:sz w:val="24"/>
          <w:szCs w:val="24"/>
        </w:rPr>
        <w:t xml:space="preserve"> S obzirom na važnost programa i iskazan interes, SDUHIRH 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</w:t>
      </w:r>
      <w:r w:rsidR="0066732C">
        <w:rPr>
          <w:rFonts w:ascii="Times New Roman" w:hAnsi="Times New Roman" w:cs="Times New Roman"/>
          <w:sz w:val="24"/>
          <w:szCs w:val="24"/>
        </w:rPr>
        <w:t>i</w:t>
      </w:r>
      <w:r w:rsidR="00403A4A" w:rsidRPr="00D51DE1">
        <w:rPr>
          <w:rFonts w:ascii="Times New Roman" w:hAnsi="Times New Roman" w:cs="Times New Roman"/>
          <w:sz w:val="24"/>
          <w:szCs w:val="24"/>
        </w:rPr>
        <w:t>z godine u godinu poveća</w:t>
      </w:r>
      <w:r w:rsidR="0066732C">
        <w:rPr>
          <w:rFonts w:ascii="Times New Roman" w:hAnsi="Times New Roman" w:cs="Times New Roman"/>
          <w:sz w:val="24"/>
          <w:szCs w:val="24"/>
        </w:rPr>
        <w:t>va</w:t>
      </w:r>
      <w:r w:rsidR="00403A4A" w:rsidRPr="00D51DE1">
        <w:rPr>
          <w:rFonts w:ascii="Times New Roman" w:hAnsi="Times New Roman" w:cs="Times New Roman"/>
          <w:sz w:val="24"/>
          <w:szCs w:val="24"/>
        </w:rPr>
        <w:t xml:space="preserve"> broj naknada za učenje hrvatskog jezika u Republici Hrvatskoj.</w:t>
      </w:r>
    </w:p>
    <w:p w:rsidR="00403A4A" w:rsidRPr="00D51DE1" w:rsidRDefault="00403A4A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>U 2016. godini broj dodijeljenih naknada za učenje hrvatskog jezika iznosio je 88</w:t>
      </w:r>
      <w:r w:rsidR="0066732C">
        <w:rPr>
          <w:rFonts w:ascii="Times New Roman" w:hAnsi="Times New Roman" w:cs="Times New Roman"/>
          <w:sz w:val="24"/>
          <w:szCs w:val="24"/>
        </w:rPr>
        <w:t xml:space="preserve"> po semestru.</w:t>
      </w:r>
    </w:p>
    <w:p w:rsidR="00403A4A" w:rsidRPr="00D51DE1" w:rsidRDefault="00403A4A" w:rsidP="006E1A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A4A" w:rsidRDefault="00403A4A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256630" w:rsidRDefault="00256630" w:rsidP="006E1A98">
      <w:pPr>
        <w:jc w:val="both"/>
        <w:rPr>
          <w:rFonts w:ascii="Calibri" w:hAnsi="Calibri" w:cs="Calibri"/>
        </w:rPr>
      </w:pPr>
    </w:p>
    <w:p w:rsidR="004E61EB" w:rsidRPr="00D17C10" w:rsidRDefault="004E61EB" w:rsidP="003B41A9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D17C10">
        <w:rPr>
          <w:rFonts w:ascii="Times New Roman" w:hAnsi="Times New Roman" w:cs="Times New Roman"/>
          <w:b/>
          <w:sz w:val="28"/>
          <w:szCs w:val="28"/>
        </w:rPr>
        <w:t>V.</w:t>
      </w:r>
      <w:r w:rsidR="0066732C" w:rsidRPr="00D17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1A9">
        <w:rPr>
          <w:rFonts w:ascii="Times New Roman" w:hAnsi="Times New Roman" w:cs="Times New Roman"/>
          <w:b/>
          <w:sz w:val="28"/>
          <w:szCs w:val="28"/>
        </w:rPr>
        <w:tab/>
      </w:r>
      <w:r w:rsidRPr="00D17C10">
        <w:rPr>
          <w:rFonts w:ascii="Times New Roman" w:hAnsi="Times New Roman" w:cs="Times New Roman"/>
          <w:b/>
          <w:sz w:val="28"/>
          <w:szCs w:val="28"/>
        </w:rPr>
        <w:t>SAVJET VLADE REPUBLIKE HRVATSKEZA HRVATE IZVAN REPUBLIKE HRVATSKE</w:t>
      </w:r>
    </w:p>
    <w:p w:rsidR="000F5A17" w:rsidRDefault="007D3FCA" w:rsidP="006E1A98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D3FCA">
        <w:rPr>
          <w:rFonts w:ascii="Times New Roman" w:hAnsi="Times New Roman" w:cs="Times New Roman"/>
          <w:sz w:val="24"/>
          <w:szCs w:val="24"/>
        </w:rPr>
        <w:t xml:space="preserve">Savjet Vlade Republike Hrvatske za Hrvate izvan Republike Hrvatske čine predstavnici hrvatskih zajednica iz cijelog svijeta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3FCA">
        <w:rPr>
          <w:rFonts w:ascii="Times New Roman" w:hAnsi="Times New Roman" w:cs="Times New Roman"/>
          <w:sz w:val="24"/>
          <w:szCs w:val="24"/>
        </w:rPr>
        <w:t>od kojih 55 dolazi iz inozemstva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D3FCA">
        <w:rPr>
          <w:rFonts w:ascii="Times New Roman" w:hAnsi="Times New Roman" w:cs="Times New Roman"/>
          <w:sz w:val="24"/>
          <w:szCs w:val="24"/>
        </w:rPr>
        <w:t>te zajedno s predstavnicima državnih tijela i institucija, Katoličke crkve i organizacija civilnog društva u domovini imaju zadaću pomagati hrvatskoj Vladi u kreiranju i provedbi politike, aktivnosti i programa u odnosu na Hrvate izvan Republike Hrvatske.</w:t>
      </w:r>
    </w:p>
    <w:p w:rsidR="007D3FCA" w:rsidRDefault="007D3FCA" w:rsidP="006E1A98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D3FCA" w:rsidRDefault="007D3FCA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D51DE1">
        <w:rPr>
          <w:rFonts w:ascii="Times New Roman" w:hAnsi="Times New Roman" w:cs="Times New Roman"/>
          <w:sz w:val="24"/>
          <w:szCs w:val="24"/>
        </w:rPr>
        <w:t xml:space="preserve">Savjet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51DE1">
        <w:rPr>
          <w:rFonts w:ascii="Times New Roman" w:hAnsi="Times New Roman" w:cs="Times New Roman"/>
          <w:sz w:val="24"/>
          <w:szCs w:val="24"/>
        </w:rPr>
        <w:t>svoju treću sjednicu održao u Vukovaru 9. i 10. prosinca 2016.godine.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FCA">
        <w:rPr>
          <w:rFonts w:ascii="Times New Roman" w:hAnsi="Times New Roman" w:cs="Times New Roman"/>
          <w:sz w:val="24"/>
          <w:szCs w:val="24"/>
        </w:rPr>
        <w:t>Na sjednici su doneseni konkretni prijedlozi koji će doprinijeti snažnijem povezivanju domovinske i iseljene Hrvatske.</w:t>
      </w:r>
    </w:p>
    <w:p w:rsidR="001548C9" w:rsidRDefault="001548C9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D3FCA" w:rsidRDefault="007D3FCA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D3FCA">
        <w:rPr>
          <w:rFonts w:ascii="Times New Roman" w:hAnsi="Times New Roman" w:cs="Times New Roman"/>
          <w:sz w:val="24"/>
          <w:szCs w:val="24"/>
        </w:rPr>
        <w:t xml:space="preserve">Tijekom prvog dana zasjedanja, radu Savjeta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7D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7D3FCA">
        <w:rPr>
          <w:rFonts w:ascii="Times New Roman" w:hAnsi="Times New Roman" w:cs="Times New Roman"/>
          <w:sz w:val="24"/>
          <w:szCs w:val="24"/>
        </w:rPr>
        <w:t xml:space="preserve">Andrej Plenković, predsjednik Vlade Republike Hrvatske </w:t>
      </w:r>
      <w:r>
        <w:rPr>
          <w:rFonts w:ascii="Times New Roman" w:hAnsi="Times New Roman" w:cs="Times New Roman"/>
          <w:sz w:val="24"/>
          <w:szCs w:val="24"/>
        </w:rPr>
        <w:t>koji je istaknu</w:t>
      </w:r>
      <w:r w:rsidRPr="007D3F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D3FCA">
        <w:rPr>
          <w:rFonts w:ascii="Times New Roman" w:hAnsi="Times New Roman" w:cs="Times New Roman"/>
          <w:sz w:val="24"/>
          <w:szCs w:val="24"/>
        </w:rPr>
        <w:t>tvorenost i spremnost Vlade Republike Hrvatske za poduzimanje konkretnih mjera i aktivnosti kada su u pitanju Hrvati izvan Hrvatske.</w:t>
      </w:r>
      <w:r w:rsidR="00154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D3FCA">
        <w:rPr>
          <w:rFonts w:ascii="Times New Roman" w:hAnsi="Times New Roman" w:cs="Times New Roman"/>
          <w:sz w:val="24"/>
          <w:szCs w:val="24"/>
        </w:rPr>
        <w:t>lanov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3FCA">
        <w:rPr>
          <w:rFonts w:ascii="Times New Roman" w:hAnsi="Times New Roman" w:cs="Times New Roman"/>
          <w:sz w:val="24"/>
          <w:szCs w:val="24"/>
        </w:rPr>
        <w:t xml:space="preserve"> Savjeta susreli </w:t>
      </w:r>
      <w:r>
        <w:rPr>
          <w:rFonts w:ascii="Times New Roman" w:hAnsi="Times New Roman" w:cs="Times New Roman"/>
          <w:sz w:val="24"/>
          <w:szCs w:val="24"/>
        </w:rPr>
        <w:t xml:space="preserve">su se </w:t>
      </w:r>
      <w:r w:rsidRPr="007D3FCA">
        <w:rPr>
          <w:rFonts w:ascii="Times New Roman" w:hAnsi="Times New Roman" w:cs="Times New Roman"/>
          <w:sz w:val="24"/>
          <w:szCs w:val="24"/>
        </w:rPr>
        <w:t xml:space="preserve">i s predsjednicom Republike Hrvatske </w:t>
      </w:r>
      <w:r>
        <w:rPr>
          <w:rFonts w:ascii="Times New Roman" w:hAnsi="Times New Roman" w:cs="Times New Roman"/>
          <w:sz w:val="24"/>
          <w:szCs w:val="24"/>
        </w:rPr>
        <w:t xml:space="preserve">gđom. </w:t>
      </w:r>
      <w:proofErr w:type="spellStart"/>
      <w:r w:rsidRPr="007D3FCA">
        <w:rPr>
          <w:rFonts w:ascii="Times New Roman" w:hAnsi="Times New Roman" w:cs="Times New Roman"/>
          <w:sz w:val="24"/>
          <w:szCs w:val="24"/>
        </w:rPr>
        <w:t>Kolindom</w:t>
      </w:r>
      <w:proofErr w:type="spellEnd"/>
      <w:r w:rsidRPr="007D3FCA">
        <w:rPr>
          <w:rFonts w:ascii="Times New Roman" w:hAnsi="Times New Roman" w:cs="Times New Roman"/>
          <w:sz w:val="24"/>
          <w:szCs w:val="24"/>
        </w:rPr>
        <w:t xml:space="preserve"> Grabar</w:t>
      </w:r>
      <w:r>
        <w:rPr>
          <w:rFonts w:ascii="Times New Roman" w:hAnsi="Times New Roman" w:cs="Times New Roman"/>
          <w:sz w:val="24"/>
          <w:szCs w:val="24"/>
        </w:rPr>
        <w:t>- Kitarović.</w:t>
      </w:r>
    </w:p>
    <w:p w:rsidR="007D3FCA" w:rsidRDefault="007D3FCA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D3FCA" w:rsidRPr="007D3FCA" w:rsidRDefault="001548C9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je dogovorena </w:t>
      </w:r>
      <w:r w:rsidR="007D3FCA" w:rsidRPr="007D3FCA">
        <w:rPr>
          <w:rFonts w:ascii="Times New Roman" w:hAnsi="Times New Roman" w:cs="Times New Roman"/>
          <w:sz w:val="24"/>
          <w:szCs w:val="24"/>
        </w:rPr>
        <w:t>čvršća suradnja u području obrazovanja i znanosti na način da se osiguraju upisne kvote na hrvatskim sveučilištima za studente - pripadnike hrvatskog naroda izvan Republike Hrvatske te osiguravanje stipendiranja studenata – pripadnika hrvatske manjine i iseljeništva tijekom studija u Republici Hrvatskoj. Istaknuta je važnost učenja i poučavanja hrvatskog jezika i kulture u svijetu te je predl</w:t>
      </w:r>
      <w:r w:rsidR="00695166">
        <w:rPr>
          <w:rFonts w:ascii="Times New Roman" w:hAnsi="Times New Roman" w:cs="Times New Roman"/>
          <w:sz w:val="24"/>
          <w:szCs w:val="24"/>
        </w:rPr>
        <w:t>oženo otvaranje novih lektorata.</w:t>
      </w:r>
    </w:p>
    <w:p w:rsidR="00695166" w:rsidRPr="007D3FCA" w:rsidRDefault="007D3FCA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D3FCA">
        <w:rPr>
          <w:rFonts w:ascii="Times New Roman" w:hAnsi="Times New Roman" w:cs="Times New Roman"/>
          <w:sz w:val="24"/>
          <w:szCs w:val="24"/>
        </w:rPr>
        <w:t xml:space="preserve">S obzirom na gospodarski potencijal Hrvata izvan Republike Hrvatske predloženo je pokretanje Hrvatske svjetske poslovne mreže koja će doprinijeti umrežavanju poduzetnika i gospodarstvenika hrvatskog podrijetla diljem svijeta ali i poticati njihov interes za ulaganje u Republiku Hrvatsku. Isto tako, naglašen je potencijal suradnje u okviru različitih programa koje pružaju EU fondovi. </w:t>
      </w:r>
    </w:p>
    <w:p w:rsidR="007D3FCA" w:rsidRPr="007D3FCA" w:rsidRDefault="001548C9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3FCA" w:rsidRPr="007D3FCA">
        <w:rPr>
          <w:rFonts w:ascii="Times New Roman" w:hAnsi="Times New Roman" w:cs="Times New Roman"/>
          <w:sz w:val="24"/>
          <w:szCs w:val="24"/>
        </w:rPr>
        <w:t xml:space="preserve">staknuta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D3FCA" w:rsidRPr="007D3FCA">
        <w:rPr>
          <w:rFonts w:ascii="Times New Roman" w:hAnsi="Times New Roman" w:cs="Times New Roman"/>
          <w:sz w:val="24"/>
          <w:szCs w:val="24"/>
        </w:rPr>
        <w:t>važnost potencijala Hrvata izvan Republike Hrvatske u demografskoj obnovi Hrvatske kroz poticanje povratka hrvatskih iseljenika i njihovih potomaka te je u tom smislu istaknuta potreba olakšavanje stjecanja hrvatskog državljanstva i rješavanje ostalih statusnih pitanja. Također je naglašena potreba uvođenja e- glasovanja koji će Hrvatima izvan Republike Hrvatske omogućiti, Ustavom zagarantirano, pravo glasovanja na izborima.</w:t>
      </w:r>
    </w:p>
    <w:p w:rsidR="007D3FCA" w:rsidRPr="007D3FCA" w:rsidRDefault="007D3FCA" w:rsidP="007D3FCA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D3FCA" w:rsidRPr="001548C9" w:rsidRDefault="007D3FCA" w:rsidP="007D3FCA">
      <w:pPr>
        <w:spacing w:after="0"/>
        <w:ind w:right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FCA">
        <w:rPr>
          <w:rFonts w:ascii="Times New Roman" w:hAnsi="Times New Roman" w:cs="Times New Roman"/>
          <w:sz w:val="24"/>
          <w:szCs w:val="24"/>
        </w:rPr>
        <w:t xml:space="preserve">Savjet Vlade Republike Hrvatske za Hrvate izvan Republike Hrvatske izrazio je i snažnu potporu Vladi Republike Hrvatske u svim njenim naporima i aktivnostima koje poduzima u očuvanju istine o Domovinskom ratu, te pružanju svekolike (pravne i materijalne) pomoći svim </w:t>
      </w:r>
      <w:r w:rsidRPr="007D3FCA">
        <w:rPr>
          <w:rFonts w:ascii="Times New Roman" w:hAnsi="Times New Roman" w:cs="Times New Roman"/>
          <w:sz w:val="24"/>
          <w:szCs w:val="24"/>
        </w:rPr>
        <w:lastRenderedPageBreak/>
        <w:t>optuženim hrvatskim braniteljima kao i u zaustavljanju daljnjeg progona hrvatskih branitelja</w:t>
      </w:r>
      <w:r w:rsidR="001548C9">
        <w:rPr>
          <w:rFonts w:ascii="Times New Roman" w:hAnsi="Times New Roman" w:cs="Times New Roman"/>
          <w:sz w:val="24"/>
          <w:szCs w:val="24"/>
        </w:rPr>
        <w:t xml:space="preserve"> </w:t>
      </w:r>
      <w:r w:rsidR="001548C9" w:rsidRPr="001548C9">
        <w:rPr>
          <w:rFonts w:ascii="Times New Roman" w:hAnsi="Times New Roman" w:cs="Times New Roman"/>
          <w:i/>
          <w:sz w:val="24"/>
          <w:szCs w:val="24"/>
        </w:rPr>
        <w:t>(</w:t>
      </w:r>
      <w:r w:rsidR="001463E4" w:rsidRPr="001463E4">
        <w:rPr>
          <w:rFonts w:ascii="Times New Roman" w:hAnsi="Times New Roman" w:cs="Times New Roman"/>
          <w:i/>
          <w:sz w:val="24"/>
          <w:szCs w:val="24"/>
        </w:rPr>
        <w:t>Prilog</w:t>
      </w:r>
      <w:r w:rsidR="001548C9" w:rsidRPr="001548C9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1463E4">
        <w:rPr>
          <w:rFonts w:ascii="Times New Roman" w:hAnsi="Times New Roman" w:cs="Times New Roman"/>
          <w:i/>
          <w:sz w:val="24"/>
          <w:szCs w:val="24"/>
        </w:rPr>
        <w:t>.</w:t>
      </w:r>
      <w:r w:rsidR="001548C9" w:rsidRPr="001548C9">
        <w:rPr>
          <w:rFonts w:ascii="Times New Roman" w:hAnsi="Times New Roman" w:cs="Times New Roman"/>
          <w:i/>
          <w:sz w:val="24"/>
          <w:szCs w:val="24"/>
        </w:rPr>
        <w:t>: Zaključci s 3. Sjednice savjeta Vlade Republike Hrvatske za Hrvate izvan Republike Hrvatske)</w:t>
      </w:r>
      <w:r w:rsidR="001548C9">
        <w:rPr>
          <w:rFonts w:ascii="Times New Roman" w:hAnsi="Times New Roman" w:cs="Times New Roman"/>
          <w:i/>
          <w:sz w:val="24"/>
          <w:szCs w:val="24"/>
        </w:rPr>
        <w:t>.</w:t>
      </w:r>
      <w:r w:rsidR="001548C9" w:rsidRPr="00154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61EB" w:rsidRPr="00695166" w:rsidRDefault="004E61EB" w:rsidP="00632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66">
        <w:rPr>
          <w:rFonts w:ascii="Times New Roman" w:hAnsi="Times New Roman" w:cs="Times New Roman"/>
          <w:b/>
          <w:sz w:val="28"/>
          <w:szCs w:val="28"/>
        </w:rPr>
        <w:t>V</w:t>
      </w:r>
      <w:r w:rsidR="00597AB2">
        <w:rPr>
          <w:rFonts w:ascii="Times New Roman" w:hAnsi="Times New Roman" w:cs="Times New Roman"/>
          <w:b/>
          <w:sz w:val="28"/>
          <w:szCs w:val="28"/>
        </w:rPr>
        <w:t>I</w:t>
      </w:r>
      <w:r w:rsidRPr="006951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1A9">
        <w:rPr>
          <w:rFonts w:ascii="Times New Roman" w:hAnsi="Times New Roman" w:cs="Times New Roman"/>
          <w:b/>
          <w:sz w:val="28"/>
          <w:szCs w:val="28"/>
        </w:rPr>
        <w:tab/>
      </w:r>
      <w:r w:rsidRPr="00695166">
        <w:rPr>
          <w:rFonts w:ascii="Times New Roman" w:hAnsi="Times New Roman" w:cs="Times New Roman"/>
          <w:b/>
          <w:sz w:val="28"/>
          <w:szCs w:val="28"/>
        </w:rPr>
        <w:t>OSTALE AKTIVNOSTI</w:t>
      </w:r>
      <w:r w:rsidR="00667BA5" w:rsidRPr="00695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BA5" w:rsidRDefault="00667BA5" w:rsidP="00667BA5">
      <w:pPr>
        <w:jc w:val="both"/>
        <w:rPr>
          <w:rFonts w:ascii="Times New Roman" w:hAnsi="Times New Roman" w:cs="Times New Roman"/>
          <w:sz w:val="24"/>
          <w:szCs w:val="24"/>
        </w:rPr>
      </w:pPr>
      <w:r w:rsidRPr="00667BA5">
        <w:rPr>
          <w:rFonts w:ascii="Times New Roman" w:hAnsi="Times New Roman" w:cs="Times New Roman"/>
          <w:sz w:val="24"/>
          <w:szCs w:val="24"/>
        </w:rPr>
        <w:t xml:space="preserve">Tijekom 2016., održan je niz sastanaka s predstavnicima Hrvata iz društvenog, znanstvenog, obrazovnog, kulturnog i gospodarskog života </w:t>
      </w:r>
      <w:r w:rsidR="00AC3354">
        <w:rPr>
          <w:rFonts w:ascii="Times New Roman" w:hAnsi="Times New Roman" w:cs="Times New Roman"/>
          <w:sz w:val="24"/>
          <w:szCs w:val="24"/>
        </w:rPr>
        <w:t>iz cijelog svijeta</w:t>
      </w:r>
      <w:r w:rsidRPr="00667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EAA" w:rsidRDefault="00804EAA" w:rsidP="00804EAA">
      <w:pPr>
        <w:jc w:val="both"/>
        <w:rPr>
          <w:rFonts w:ascii="Times New Roman" w:hAnsi="Times New Roman" w:cs="Times New Roman"/>
          <w:sz w:val="24"/>
          <w:szCs w:val="24"/>
        </w:rPr>
      </w:pPr>
      <w:r w:rsidRPr="00804EAA">
        <w:rPr>
          <w:rFonts w:ascii="Times New Roman" w:hAnsi="Times New Roman" w:cs="Times New Roman"/>
          <w:sz w:val="24"/>
          <w:szCs w:val="24"/>
        </w:rPr>
        <w:t>Kontinuirano se održava komunikacija s hrvatskim iseljeničkim zajednicama i diplomatsko- konzularnim predstavništvima RH u svijetu kako bi se na vrijeme prepoznali problemi hrvatskih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iseljenika te unaprijedila njihova prava na ostvarivanju kulturne autonomije (jezik i tradicijska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kultura). Također, osnažuje se odnos RH kao matične domovine i hrvatskih iseljenika koje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nastoji motivirati za povratak u RH.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354" w:rsidRDefault="00804EAA" w:rsidP="00804EAA">
      <w:pPr>
        <w:jc w:val="both"/>
        <w:rPr>
          <w:rFonts w:ascii="Times New Roman" w:hAnsi="Times New Roman" w:cs="Times New Roman"/>
          <w:sz w:val="24"/>
          <w:szCs w:val="24"/>
        </w:rPr>
      </w:pPr>
      <w:r w:rsidRPr="00804EAA">
        <w:rPr>
          <w:rFonts w:ascii="Times New Roman" w:hAnsi="Times New Roman" w:cs="Times New Roman"/>
          <w:sz w:val="24"/>
          <w:szCs w:val="24"/>
        </w:rPr>
        <w:t>Osnovana je Radna skupina za pravno uređenje sadržaja Statusa Hrvata bez hrvatskog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državljanstva, te postupka za njegovo stjecanje. U radnoj skupini uključene su sljedeće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institucije: Ministarstvo vanjskih i europskih poslova, Ministarstvo unutarnjih poslova,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Ministarstvo zdravlja, Ministarstvo uprave, Ministarstvo znanosti, obrazovanja i sporta,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Ministarstvo rada i mirovinskog sustava. U okviru Radne skupine izrađeni su komparativni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prikazi slovenskog i slovačkog zakonodavstva koji reguliraju statuse, predstavnici Središnjeg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državnog ureda za Hrvate izvan Republike Hrvatske posjetili su i upoznali rad Ureda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Republici Sloveniji, svaka institucija uključena u Radnu skupinu u okviru svoje 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razmotrila je mogućnosti oko definiranja prava koja bi proizlazila iz statusa, te je dat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pravnih okvira i procedura za stjecanje statusa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EAA" w:rsidRDefault="00804EAA" w:rsidP="00804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 Ministarstvom financija</w:t>
      </w:r>
      <w:r w:rsidR="00C322C1">
        <w:rPr>
          <w:rFonts w:ascii="Times New Roman" w:hAnsi="Times New Roman" w:cs="Times New Roman"/>
          <w:sz w:val="24"/>
          <w:szCs w:val="24"/>
        </w:rPr>
        <w:t xml:space="preserve">, SDURIH je u sklopu cjelovite porezne reforme, inicirao određena rješenja za smanjenja poreznog dijela oporezivanja mirovina naših iseljenika.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EFD" w:rsidRPr="007D0EFD" w:rsidRDefault="007D0EFD" w:rsidP="007D0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Hrvatskom saboru </w:t>
      </w:r>
      <w:r w:rsidRPr="007D0EFD">
        <w:rPr>
          <w:rFonts w:ascii="Times New Roman" w:hAnsi="Times New Roman" w:cs="Times New Roman"/>
          <w:sz w:val="24"/>
          <w:szCs w:val="24"/>
        </w:rPr>
        <w:t xml:space="preserve">u organizaciji Odbora za Hrvate izvan Republike Hrvatske održana je </w:t>
      </w:r>
      <w:r>
        <w:rPr>
          <w:rFonts w:ascii="Times New Roman" w:hAnsi="Times New Roman" w:cs="Times New Roman"/>
          <w:sz w:val="24"/>
          <w:szCs w:val="24"/>
        </w:rPr>
        <w:t xml:space="preserve">u lipnju </w:t>
      </w:r>
      <w:r w:rsidRPr="007D0EFD">
        <w:rPr>
          <w:rFonts w:ascii="Times New Roman" w:hAnsi="Times New Roman" w:cs="Times New Roman"/>
          <w:sz w:val="24"/>
          <w:szCs w:val="24"/>
        </w:rPr>
        <w:t>tematska sjednica „Hrvatsko pitanje u Bosni i Hercegovini“ na kojoj je sudjelovao Predstojnik Državnog Ureda za Hrvate izvan RH i izaslanik predsjednika Vlade RH Zvonko Milas. Sudionicima tematske sjednice obratio se i Predsjednik Hrvatskog sabora akademik Željko Reiner naglasivši kako Hrvati izvan RH i u RH čine jedinstvenu cjelinu.</w:t>
      </w:r>
    </w:p>
    <w:p w:rsidR="007D0EFD" w:rsidRDefault="007D0EFD" w:rsidP="007D0EFD">
      <w:pPr>
        <w:jc w:val="both"/>
        <w:rPr>
          <w:rFonts w:ascii="Times New Roman" w:hAnsi="Times New Roman" w:cs="Times New Roman"/>
          <w:sz w:val="24"/>
          <w:szCs w:val="24"/>
        </w:rPr>
      </w:pPr>
      <w:r w:rsidRPr="007D0EFD">
        <w:rPr>
          <w:rFonts w:ascii="Times New Roman" w:hAnsi="Times New Roman" w:cs="Times New Roman"/>
          <w:sz w:val="24"/>
          <w:szCs w:val="24"/>
        </w:rPr>
        <w:t>Iz sredstava osiguranih  SDUHIRH-u, temeljem Ugovora između Vlade Republike Hrvatske i HRT-a financiraju se programski sadržaji namijenjeni Hrvatima  izvan Republike Hrvatske. Na tu temu od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D0EFD">
        <w:rPr>
          <w:rFonts w:ascii="Times New Roman" w:hAnsi="Times New Roman" w:cs="Times New Roman"/>
          <w:sz w:val="24"/>
          <w:szCs w:val="24"/>
        </w:rPr>
        <w:t xml:space="preserve">žano je niz sastanaka s HRT-om u  okviru kojih su najavljeni iskoraci </w:t>
      </w:r>
      <w:r>
        <w:rPr>
          <w:rFonts w:ascii="Times New Roman" w:hAnsi="Times New Roman" w:cs="Times New Roman"/>
          <w:sz w:val="24"/>
          <w:szCs w:val="24"/>
        </w:rPr>
        <w:t xml:space="preserve">u 2016. </w:t>
      </w:r>
      <w:r w:rsidRPr="007D0EFD">
        <w:rPr>
          <w:rFonts w:ascii="Times New Roman" w:hAnsi="Times New Roman" w:cs="Times New Roman"/>
          <w:sz w:val="24"/>
          <w:szCs w:val="24"/>
        </w:rPr>
        <w:t>u smislu jačanja proizvodnje i emitiranja novih programskih sadržaja namijenjenih Hrvatima izvan Republike Hrvatske. U jesensku programsku shemu Hrvatske radiotelevizije (HRT) ekipa međunarodnoga programa HRT – Glas Hrvatske uklju</w:t>
      </w:r>
      <w:r>
        <w:rPr>
          <w:rFonts w:ascii="Times New Roman" w:hAnsi="Times New Roman" w:cs="Times New Roman"/>
          <w:sz w:val="24"/>
          <w:szCs w:val="24"/>
        </w:rPr>
        <w:t>čila</w:t>
      </w:r>
      <w:r w:rsidRPr="007D0EFD">
        <w:rPr>
          <w:rFonts w:ascii="Times New Roman" w:hAnsi="Times New Roman" w:cs="Times New Roman"/>
          <w:sz w:val="24"/>
          <w:szCs w:val="24"/>
        </w:rPr>
        <w:t xml:space="preserve"> se s dva nova multimedijska projekta. Riječ je o serijama dokumentarnih emisija Otkrivamo Hrvatsku i Hrvatska, moj izbor, </w:t>
      </w:r>
      <w:r w:rsidRPr="007D0EFD">
        <w:rPr>
          <w:rFonts w:ascii="Times New Roman" w:hAnsi="Times New Roman" w:cs="Times New Roman"/>
          <w:sz w:val="24"/>
          <w:szCs w:val="24"/>
        </w:rPr>
        <w:lastRenderedPageBreak/>
        <w:t>koje su pokrenute u suradnji s Središnjim državnim uredom za Hrvate izvan Republike Hrvatske i Dokumentarnim programom Hrvatske televizije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354" w:rsidRDefault="00AC3354" w:rsidP="00667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C3354">
        <w:rPr>
          <w:rFonts w:ascii="Times New Roman" w:hAnsi="Times New Roman" w:cs="Times New Roman"/>
          <w:sz w:val="24"/>
          <w:szCs w:val="24"/>
        </w:rPr>
        <w:t>redstavni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AC3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SDUHIRH-a sudjelovali su</w:t>
      </w:r>
      <w:r w:rsidRPr="00AC3354">
        <w:rPr>
          <w:rFonts w:ascii="Times New Roman" w:hAnsi="Times New Roman" w:cs="Times New Roman"/>
          <w:sz w:val="24"/>
          <w:szCs w:val="24"/>
        </w:rPr>
        <w:t xml:space="preserve"> u radu mješovitog Hrvatsko-austrijskog povjerenstva koje je rezultiralo usuglašenim Programom o kulturnoj i obrazovnoj suradnji između Republike Hrvatske i Republike Austrije za razdoblje 2016. – 2019. godine, potpisanim u Beču 11. listopada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354" w:rsidRDefault="00AC3354" w:rsidP="00667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C3354">
        <w:rPr>
          <w:rFonts w:ascii="Times New Roman" w:hAnsi="Times New Roman" w:cs="Times New Roman"/>
          <w:sz w:val="24"/>
          <w:szCs w:val="24"/>
        </w:rPr>
        <w:t xml:space="preserve">ajedno s Ministarstvom kulture i Hrvatskim nacionalnim vijećem Crne Gore </w:t>
      </w:r>
      <w:r>
        <w:rPr>
          <w:rFonts w:ascii="Times New Roman" w:hAnsi="Times New Roman" w:cs="Times New Roman"/>
          <w:sz w:val="24"/>
          <w:szCs w:val="24"/>
        </w:rPr>
        <w:t xml:space="preserve">sudjeluje u pripremi nominacije </w:t>
      </w:r>
      <w:r w:rsidRPr="00AC3354">
        <w:rPr>
          <w:rFonts w:ascii="Times New Roman" w:hAnsi="Times New Roman" w:cs="Times New Roman"/>
          <w:sz w:val="24"/>
          <w:szCs w:val="24"/>
        </w:rPr>
        <w:t xml:space="preserve">Kola sv. 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Tripuna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 xml:space="preserve"> na UNESCO-ov reprezentativni popis nematerijalne kulturne baštine i primjereno opisivanje Bokeljske mornarice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354" w:rsidRDefault="00AC3354" w:rsidP="00667BA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54">
        <w:rPr>
          <w:rFonts w:ascii="Times New Roman" w:hAnsi="Times New Roman" w:cs="Times New Roman"/>
          <w:sz w:val="24"/>
          <w:szCs w:val="24"/>
        </w:rPr>
        <w:t>Dana je potpora znanstvenim istraživanjima hrvatskoga jezika kod hrvatskih iseljenika u Argentini i pripadnika hrvatske manjine u Gradišću u Austriji. Pokroviteljstvo Središnjeg državnog ureda nad XII. Međunarodnim znanstvenim kroatističkim skupom (Pečuh, Mađarska, listopad 2016.) – skup s možda najvećim ugledom i tradicijom među svim kroatističkim skupovima izvan Republike Hrvatske. Financijska potpora Hrvatskom akademskom društvu iz Subotice i Zavodu za kulturu vojvođanskih Hrvata za 13. svezak leksikografskog projekta Leksikon podunavskih Hrvata – Bunjevaca i Šokaca te Znanstvenom zavodu Hrvata u Mađarskoj za pripremne radove za „Leksikon Hrvata u Mađarskoj“.</w:t>
      </w:r>
    </w:p>
    <w:p w:rsidR="00AC3354" w:rsidRDefault="00AC3354" w:rsidP="00667BA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54">
        <w:rPr>
          <w:rFonts w:ascii="Times New Roman" w:hAnsi="Times New Roman" w:cs="Times New Roman"/>
          <w:sz w:val="24"/>
          <w:szCs w:val="24"/>
        </w:rPr>
        <w:t xml:space="preserve">Navodimo brojna pokroviteljstva: XIX. 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rešetarački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 xml:space="preserve"> susreti pjesnika, (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>, rujan 2016.), XIII. susreti književnika hrvatskih manjina s književnicima u Republici Hrvatskoj, (Rovinj, listopad 2016.), 5. Sabor hrvatske kulture u Republici Slo</w:t>
      </w:r>
      <w:r w:rsidR="00804EAA">
        <w:rPr>
          <w:rFonts w:ascii="Times New Roman" w:hAnsi="Times New Roman" w:cs="Times New Roman"/>
          <w:sz w:val="24"/>
          <w:szCs w:val="24"/>
        </w:rPr>
        <w:t xml:space="preserve">veniji (Kopar, lipanj 2016.). </w:t>
      </w:r>
      <w:r w:rsidRPr="00AC3354">
        <w:rPr>
          <w:rFonts w:ascii="Times New Roman" w:hAnsi="Times New Roman" w:cs="Times New Roman"/>
          <w:sz w:val="24"/>
          <w:szCs w:val="24"/>
        </w:rPr>
        <w:t xml:space="preserve">Nadalje, dana je potpora 17. Mediteran film festivalu, Široki Brijeg i filmskom festivalu Dani hrvatskog filma Orašje 2016.; nastavljena je potpora opremanju studentskoga doma Hrvatskoga katoličkog dobrotvornog društva iz Sarajeva. 18 Pod pokroviteljstvom DUHIRH održan je 21. Hrvatski glazbeni festival 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Etnofest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Neumu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 xml:space="preserve"> – jedini festival koji izvan granica Republike Hrvatske nosi naziv Hrvatski glazbeni festival.</w:t>
      </w:r>
    </w:p>
    <w:p w:rsidR="00AC3354" w:rsidRDefault="00AC3354" w:rsidP="00667BA5">
      <w:pPr>
        <w:jc w:val="both"/>
        <w:rPr>
          <w:rFonts w:ascii="Times New Roman" w:hAnsi="Times New Roman" w:cs="Times New Roman"/>
          <w:sz w:val="24"/>
          <w:szCs w:val="24"/>
        </w:rPr>
      </w:pPr>
      <w:r w:rsidRPr="00AC3354">
        <w:rPr>
          <w:rFonts w:ascii="Times New Roman" w:hAnsi="Times New Roman" w:cs="Times New Roman"/>
          <w:sz w:val="24"/>
          <w:szCs w:val="24"/>
        </w:rPr>
        <w:t>Uz pokroviteljstvo Ureda održana je Revija tradicijske odjeće i izbor najljepše Hrvatice u narodnoj nošnji izvan Republike Hrvatske u organizaciji Udruge za očuvanje i promicanje tradicijske kulture u Bosni i Hercegovini „Stećak“ iz Tomislavgrada</w:t>
      </w:r>
      <w:r w:rsidR="00804EAA">
        <w:rPr>
          <w:rFonts w:ascii="Times New Roman" w:hAnsi="Times New Roman" w:cs="Times New Roman"/>
          <w:sz w:val="24"/>
          <w:szCs w:val="24"/>
        </w:rPr>
        <w:t>. Značajno je i</w:t>
      </w:r>
      <w:r w:rsidRPr="00AC3354">
        <w:rPr>
          <w:rFonts w:ascii="Times New Roman" w:hAnsi="Times New Roman" w:cs="Times New Roman"/>
          <w:sz w:val="24"/>
          <w:szCs w:val="24"/>
        </w:rPr>
        <w:t xml:space="preserve"> </w:t>
      </w:r>
      <w:r w:rsidR="00804EAA">
        <w:rPr>
          <w:rFonts w:ascii="Times New Roman" w:hAnsi="Times New Roman" w:cs="Times New Roman"/>
          <w:sz w:val="24"/>
          <w:szCs w:val="24"/>
        </w:rPr>
        <w:t>p</w:t>
      </w:r>
      <w:r w:rsidRPr="00AC3354">
        <w:rPr>
          <w:rFonts w:ascii="Times New Roman" w:hAnsi="Times New Roman" w:cs="Times New Roman"/>
          <w:sz w:val="24"/>
          <w:szCs w:val="24"/>
        </w:rPr>
        <w:t>okroviteljstvo nad „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Večernjakovom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 xml:space="preserve"> domovnicom“, (Bad </w:t>
      </w:r>
      <w:proofErr w:type="spellStart"/>
      <w:r w:rsidRPr="00AC3354">
        <w:rPr>
          <w:rFonts w:ascii="Times New Roman" w:hAnsi="Times New Roman" w:cs="Times New Roman"/>
          <w:sz w:val="24"/>
          <w:szCs w:val="24"/>
        </w:rPr>
        <w:t>Homburg</w:t>
      </w:r>
      <w:proofErr w:type="spellEnd"/>
      <w:r w:rsidRPr="00AC3354">
        <w:rPr>
          <w:rFonts w:ascii="Times New Roman" w:hAnsi="Times New Roman" w:cs="Times New Roman"/>
          <w:sz w:val="24"/>
          <w:szCs w:val="24"/>
        </w:rPr>
        <w:t>, ožujak 2016.)</w:t>
      </w:r>
      <w:r w:rsidR="00804EAA">
        <w:rPr>
          <w:rFonts w:ascii="Times New Roman" w:hAnsi="Times New Roman" w:cs="Times New Roman"/>
          <w:sz w:val="24"/>
          <w:szCs w:val="24"/>
        </w:rPr>
        <w:t xml:space="preserve"> </w:t>
      </w:r>
      <w:r w:rsidRPr="00AC3354">
        <w:rPr>
          <w:rFonts w:ascii="Times New Roman" w:hAnsi="Times New Roman" w:cs="Times New Roman"/>
          <w:sz w:val="24"/>
          <w:szCs w:val="24"/>
        </w:rPr>
        <w:t xml:space="preserve">, </w:t>
      </w:r>
      <w:r w:rsidR="00804EAA">
        <w:rPr>
          <w:rFonts w:ascii="Times New Roman" w:hAnsi="Times New Roman" w:cs="Times New Roman"/>
          <w:sz w:val="24"/>
          <w:szCs w:val="24"/>
        </w:rPr>
        <w:t xml:space="preserve">te </w:t>
      </w:r>
      <w:r w:rsidRPr="00AC3354">
        <w:rPr>
          <w:rFonts w:ascii="Times New Roman" w:hAnsi="Times New Roman" w:cs="Times New Roman"/>
          <w:sz w:val="24"/>
          <w:szCs w:val="24"/>
        </w:rPr>
        <w:t>potpora projektu „Hrvatski kucaji“ Kulturnom udruženju čileanskih Hrvata „Domovina“.</w:t>
      </w:r>
    </w:p>
    <w:p w:rsidR="00804EAA" w:rsidRDefault="00804EAA" w:rsidP="00804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SDUHIRH je bio p</w:t>
      </w:r>
      <w:r w:rsidRPr="00804EAA">
        <w:rPr>
          <w:rFonts w:ascii="Times New Roman" w:hAnsi="Times New Roman" w:cs="Times New Roman"/>
          <w:sz w:val="24"/>
          <w:szCs w:val="24"/>
        </w:rPr>
        <w:t>okro</w:t>
      </w:r>
      <w:r>
        <w:rPr>
          <w:rFonts w:ascii="Times New Roman" w:hAnsi="Times New Roman" w:cs="Times New Roman"/>
          <w:sz w:val="24"/>
          <w:szCs w:val="24"/>
        </w:rPr>
        <w:t>viteljstvo i aktivno sudjelova</w:t>
      </w:r>
      <w:r w:rsidR="00C322C1">
        <w:rPr>
          <w:rFonts w:ascii="Times New Roman" w:hAnsi="Times New Roman" w:cs="Times New Roman"/>
          <w:sz w:val="24"/>
          <w:szCs w:val="24"/>
        </w:rPr>
        <w:t>o</w:t>
      </w:r>
      <w:r w:rsidRPr="00804EAA">
        <w:rPr>
          <w:rFonts w:ascii="Times New Roman" w:hAnsi="Times New Roman" w:cs="Times New Roman"/>
          <w:sz w:val="24"/>
          <w:szCs w:val="24"/>
        </w:rPr>
        <w:t xml:space="preserve"> na Drugom hrvatskom iseljeničkom kongresu (Šibenik,</w:t>
      </w:r>
      <w:r>
        <w:rPr>
          <w:rFonts w:ascii="Times New Roman" w:hAnsi="Times New Roman" w:cs="Times New Roman"/>
          <w:sz w:val="24"/>
          <w:szCs w:val="24"/>
        </w:rPr>
        <w:t xml:space="preserve"> srpanj 2016.). </w:t>
      </w:r>
    </w:p>
    <w:p w:rsidR="00AC3354" w:rsidRDefault="00804EAA" w:rsidP="00804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su brojni sastanci </w:t>
      </w:r>
      <w:r w:rsidRPr="00804EAA">
        <w:rPr>
          <w:rFonts w:ascii="Times New Roman" w:hAnsi="Times New Roman" w:cs="Times New Roman"/>
          <w:sz w:val="24"/>
          <w:szCs w:val="24"/>
        </w:rPr>
        <w:t xml:space="preserve">s predstavnicima </w:t>
      </w:r>
      <w:r>
        <w:rPr>
          <w:rFonts w:ascii="Times New Roman" w:hAnsi="Times New Roman" w:cs="Times New Roman"/>
          <w:sz w:val="24"/>
          <w:szCs w:val="24"/>
        </w:rPr>
        <w:t>drugih t</w:t>
      </w:r>
      <w:r w:rsidRPr="00804EAA">
        <w:rPr>
          <w:rFonts w:ascii="Times New Roman" w:hAnsi="Times New Roman" w:cs="Times New Roman"/>
          <w:sz w:val="24"/>
          <w:szCs w:val="24"/>
        </w:rPr>
        <w:t>ijela državne uprave,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gospodarstvenicima, poslovnim udrugama i pojedincima, po pitanju gospodarske suradnje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 xml:space="preserve">Hrvatima izvan RH, pružena je pomoć pri organizaciji poslovne konferencije </w:t>
      </w:r>
      <w:proofErr w:type="spellStart"/>
      <w:r w:rsidRPr="00804EAA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804EAA">
        <w:rPr>
          <w:rFonts w:ascii="Times New Roman" w:hAnsi="Times New Roman" w:cs="Times New Roman"/>
          <w:sz w:val="24"/>
          <w:szCs w:val="24"/>
        </w:rPr>
        <w:t xml:space="preserve"> G2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4EAA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80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AA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80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AA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804EAA">
        <w:rPr>
          <w:rFonts w:ascii="Times New Roman" w:hAnsi="Times New Roman" w:cs="Times New Roman"/>
          <w:sz w:val="24"/>
          <w:szCs w:val="24"/>
        </w:rPr>
        <w:t>) o investicijama hrvatskih iseljenika u RH održanoj početkom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AA">
        <w:rPr>
          <w:rFonts w:ascii="Times New Roman" w:hAnsi="Times New Roman" w:cs="Times New Roman"/>
          <w:sz w:val="24"/>
          <w:szCs w:val="24"/>
        </w:rPr>
        <w:t xml:space="preserve">listopada 2016. </w:t>
      </w:r>
    </w:p>
    <w:p w:rsidR="00C322C1" w:rsidRPr="00C322C1" w:rsidRDefault="00C322C1" w:rsidP="00C322C1">
      <w:pPr>
        <w:jc w:val="both"/>
        <w:rPr>
          <w:rFonts w:ascii="Times New Roman" w:hAnsi="Times New Roman" w:cs="Times New Roman"/>
          <w:sz w:val="24"/>
          <w:szCs w:val="24"/>
        </w:rPr>
      </w:pPr>
      <w:r w:rsidRPr="00C322C1">
        <w:rPr>
          <w:rFonts w:ascii="Times New Roman" w:hAnsi="Times New Roman" w:cs="Times New Roman"/>
          <w:sz w:val="24"/>
          <w:szCs w:val="24"/>
        </w:rPr>
        <w:lastRenderedPageBreak/>
        <w:t xml:space="preserve">U cilju </w:t>
      </w:r>
      <w:r>
        <w:rPr>
          <w:rFonts w:ascii="Times New Roman" w:hAnsi="Times New Roman" w:cs="Times New Roman"/>
          <w:sz w:val="24"/>
          <w:szCs w:val="24"/>
        </w:rPr>
        <w:t xml:space="preserve">upoznavanja s </w:t>
      </w:r>
      <w:r w:rsidRPr="00C322C1">
        <w:rPr>
          <w:rFonts w:ascii="Times New Roman" w:hAnsi="Times New Roman" w:cs="Times New Roman"/>
          <w:sz w:val="24"/>
          <w:szCs w:val="24"/>
        </w:rPr>
        <w:t>aktualni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322C1">
        <w:rPr>
          <w:rFonts w:ascii="Times New Roman" w:hAnsi="Times New Roman" w:cs="Times New Roman"/>
          <w:sz w:val="24"/>
          <w:szCs w:val="24"/>
        </w:rPr>
        <w:t xml:space="preserve"> problem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C322C1">
        <w:rPr>
          <w:rFonts w:ascii="Times New Roman" w:hAnsi="Times New Roman" w:cs="Times New Roman"/>
          <w:sz w:val="24"/>
          <w:szCs w:val="24"/>
        </w:rPr>
        <w:t xml:space="preserve"> s kojima se susreću Hrvati u BiH, predstavnici Ureda posjetili su: Grude, Široki Brijeg, Mostar, Ljubuški, Livno, Tomislavgrad, Ravno, Čitluk, Županiju Posavsku, Brčko Distrikt, Tuzlu, Vitez, Kiseljak, Sarajevo, Novu Bilu, Banja Luku, Derventu i </w:t>
      </w:r>
      <w:r>
        <w:rPr>
          <w:rFonts w:ascii="Times New Roman" w:hAnsi="Times New Roman" w:cs="Times New Roman"/>
          <w:sz w:val="24"/>
          <w:szCs w:val="24"/>
        </w:rPr>
        <w:t xml:space="preserve">brojna </w:t>
      </w:r>
      <w:r w:rsidRPr="00C322C1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uga mjesta u BiH. </w:t>
      </w:r>
      <w:r w:rsidRPr="00C32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C1" w:rsidRPr="00C322C1" w:rsidRDefault="00C322C1" w:rsidP="00C322C1">
      <w:pPr>
        <w:jc w:val="both"/>
        <w:rPr>
          <w:rFonts w:ascii="Times New Roman" w:hAnsi="Times New Roman" w:cs="Times New Roman"/>
          <w:sz w:val="24"/>
          <w:szCs w:val="24"/>
        </w:rPr>
      </w:pPr>
      <w:r w:rsidRPr="00C322C1">
        <w:rPr>
          <w:rFonts w:ascii="Times New Roman" w:hAnsi="Times New Roman" w:cs="Times New Roman"/>
          <w:sz w:val="24"/>
          <w:szCs w:val="24"/>
        </w:rPr>
        <w:t xml:space="preserve">Također su upriličeni sastanci s predstavnicima Hrvata iz Bosanskog Grahova,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Skopaljske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 xml:space="preserve"> Gračanice, Bugojna, Prijedora. </w:t>
      </w:r>
    </w:p>
    <w:p w:rsidR="00C322C1" w:rsidRDefault="00C322C1" w:rsidP="00C322C1">
      <w:pPr>
        <w:jc w:val="both"/>
        <w:rPr>
          <w:rFonts w:ascii="Times New Roman" w:hAnsi="Times New Roman" w:cs="Times New Roman"/>
          <w:sz w:val="24"/>
          <w:szCs w:val="24"/>
        </w:rPr>
      </w:pPr>
      <w:r w:rsidRPr="00C322C1">
        <w:rPr>
          <w:rFonts w:ascii="Times New Roman" w:hAnsi="Times New Roman" w:cs="Times New Roman"/>
          <w:sz w:val="24"/>
          <w:szCs w:val="24"/>
        </w:rPr>
        <w:t xml:space="preserve">Za svoj prvi službeni posjet Hrvatima izvan Republike Hrvatske, Zvonko Milas, predstojnik Državnog ureda za Hrvate izvan Republike Hrvatske odabrao je upravo posjet Hrvatima u Bosni i Hercegovini. </w:t>
      </w:r>
    </w:p>
    <w:p w:rsidR="00C322C1" w:rsidRPr="00C322C1" w:rsidRDefault="00C322C1" w:rsidP="00C32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Upriličene su i posjete hrvatskim iseljeničkim i manjinskim zajednicama te sudjelovanje na brojnim obljetnicama i drugim manifestacijama: </w:t>
      </w:r>
      <w:r w:rsidRPr="00C322C1">
        <w:rPr>
          <w:rFonts w:ascii="Times New Roman" w:hAnsi="Times New Roman" w:cs="Times New Roman"/>
          <w:sz w:val="24"/>
          <w:szCs w:val="24"/>
        </w:rPr>
        <w:t>15. obljetnica osnivanja Hrvatskog građanskog društva u Crnoj Gori,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 xml:space="preserve">25. hrvatski kulturni dan u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Jevišovki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Kiritof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>, Češka,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>Skup Hrvata u Italiji i proslava blagdana sv. Leopolda Mandića u Padovi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2C1">
        <w:rPr>
          <w:rFonts w:ascii="Times New Roman" w:hAnsi="Times New Roman" w:cs="Times New Roman"/>
          <w:sz w:val="24"/>
          <w:szCs w:val="24"/>
        </w:rPr>
        <w:t xml:space="preserve">posjet hrvatskoj iseljeničkoj zajednici u Rimu i hrvatskoj jezičnoj manjini u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Molizeu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>, Italija,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>XIII. Međunarodni kroatistički skup u Pečuhu, Mađarska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2C1">
        <w:rPr>
          <w:rFonts w:ascii="Times New Roman" w:hAnsi="Times New Roman" w:cs="Times New Roman"/>
          <w:sz w:val="24"/>
          <w:szCs w:val="24"/>
        </w:rPr>
        <w:t xml:space="preserve">17. Dan Hrvata u Mađarskoj,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Kaniža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2C1">
        <w:rPr>
          <w:rFonts w:ascii="Times New Roman" w:hAnsi="Times New Roman" w:cs="Times New Roman"/>
          <w:sz w:val="24"/>
          <w:szCs w:val="24"/>
        </w:rPr>
        <w:t>20. obljetnica Zajednic</w:t>
      </w:r>
      <w:r>
        <w:rPr>
          <w:rFonts w:ascii="Times New Roman" w:hAnsi="Times New Roman" w:cs="Times New Roman"/>
          <w:sz w:val="24"/>
          <w:szCs w:val="24"/>
        </w:rPr>
        <w:t xml:space="preserve">e Hrvata u Republici Makedoniji, </w:t>
      </w:r>
      <w:r w:rsidRPr="00C322C1">
        <w:rPr>
          <w:rFonts w:ascii="Times New Roman" w:hAnsi="Times New Roman" w:cs="Times New Roman"/>
          <w:sz w:val="24"/>
          <w:szCs w:val="24"/>
        </w:rPr>
        <w:tab/>
        <w:t xml:space="preserve">28. Festival hrvatske kulture u Slovačkoj,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Devinsko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 xml:space="preserve"> Novo Selo, Bratislava,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>9. Večer folklora Hrvata u Slovačkoj,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>5. Dan hrvatske kulture u Sloveniji, Kopar,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 xml:space="preserve">Takmičenje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risara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>, Đurđin, Vojvodina/Srbija,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C1">
        <w:rPr>
          <w:rFonts w:ascii="Times New Roman" w:hAnsi="Times New Roman" w:cs="Times New Roman"/>
          <w:sz w:val="24"/>
          <w:szCs w:val="24"/>
        </w:rPr>
        <w:t xml:space="preserve">Svečanost zatvaranja </w:t>
      </w:r>
      <w:proofErr w:type="spellStart"/>
      <w:r w:rsidRPr="00C322C1">
        <w:rPr>
          <w:rFonts w:ascii="Times New Roman" w:hAnsi="Times New Roman" w:cs="Times New Roman"/>
          <w:sz w:val="24"/>
          <w:szCs w:val="24"/>
        </w:rPr>
        <w:t>Dužijance</w:t>
      </w:r>
      <w:proofErr w:type="spellEnd"/>
      <w:r w:rsidRPr="00C322C1">
        <w:rPr>
          <w:rFonts w:ascii="Times New Roman" w:hAnsi="Times New Roman" w:cs="Times New Roman"/>
          <w:sz w:val="24"/>
          <w:szCs w:val="24"/>
        </w:rPr>
        <w:t>, Subotica, Vojvodina/Srbija</w:t>
      </w:r>
      <w:r>
        <w:rPr>
          <w:rFonts w:ascii="Times New Roman" w:hAnsi="Times New Roman" w:cs="Times New Roman"/>
          <w:sz w:val="24"/>
          <w:szCs w:val="24"/>
        </w:rPr>
        <w:t xml:space="preserve"> i dr.</w:t>
      </w:r>
    </w:p>
    <w:p w:rsidR="00C322C1" w:rsidRDefault="00C322C1" w:rsidP="00C32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2016. realizirani su i službeni posjet </w:t>
      </w:r>
      <w:r w:rsidRPr="00C322C1">
        <w:rPr>
          <w:rFonts w:ascii="Times New Roman" w:hAnsi="Times New Roman" w:cs="Times New Roman"/>
          <w:sz w:val="24"/>
          <w:szCs w:val="24"/>
        </w:rPr>
        <w:t>hrvatskoj zajednici u Berlinu i Hrvatskoj katoličkoj misiji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322C1">
        <w:rPr>
          <w:rFonts w:ascii="Times New Roman" w:hAnsi="Times New Roman" w:cs="Times New Roman"/>
          <w:sz w:val="24"/>
          <w:szCs w:val="24"/>
        </w:rPr>
        <w:t>hrvatskoj zajednici u Švedskoj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2C1">
        <w:rPr>
          <w:rFonts w:ascii="Times New Roman" w:hAnsi="Times New Roman" w:cs="Times New Roman"/>
          <w:sz w:val="24"/>
          <w:szCs w:val="24"/>
        </w:rPr>
        <w:t>hrvatskoj zajednici u Švicarskoj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C322C1">
        <w:rPr>
          <w:rFonts w:ascii="Times New Roman" w:hAnsi="Times New Roman" w:cs="Times New Roman"/>
          <w:sz w:val="24"/>
          <w:szCs w:val="24"/>
        </w:rPr>
        <w:t>hrvatskoj zajednici u Nizozemskoj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88D" w:rsidRDefault="00BA288D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96" w:rsidRDefault="00F21596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96" w:rsidRDefault="00F21596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96" w:rsidRDefault="00F21596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630" w:rsidRDefault="00256630" w:rsidP="0063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1EB" w:rsidRPr="00695166" w:rsidRDefault="004E61EB" w:rsidP="00632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66">
        <w:rPr>
          <w:rFonts w:ascii="Times New Roman" w:hAnsi="Times New Roman" w:cs="Times New Roman"/>
          <w:b/>
          <w:sz w:val="28"/>
          <w:szCs w:val="28"/>
        </w:rPr>
        <w:t>V</w:t>
      </w:r>
      <w:r w:rsidR="00597AB2">
        <w:rPr>
          <w:rFonts w:ascii="Times New Roman" w:hAnsi="Times New Roman" w:cs="Times New Roman"/>
          <w:b/>
          <w:sz w:val="28"/>
          <w:szCs w:val="28"/>
        </w:rPr>
        <w:t>I</w:t>
      </w:r>
      <w:r w:rsidRPr="0069516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32E02" w:rsidRPr="00695166">
        <w:rPr>
          <w:rFonts w:ascii="Times New Roman" w:hAnsi="Times New Roman" w:cs="Times New Roman"/>
          <w:b/>
          <w:sz w:val="28"/>
          <w:szCs w:val="28"/>
        </w:rPr>
        <w:tab/>
      </w:r>
      <w:r w:rsidRPr="00695166">
        <w:rPr>
          <w:rFonts w:ascii="Times New Roman" w:hAnsi="Times New Roman" w:cs="Times New Roman"/>
          <w:b/>
          <w:sz w:val="28"/>
          <w:szCs w:val="28"/>
        </w:rPr>
        <w:t>FINANCIJSKI POKAZATELJI</w:t>
      </w:r>
    </w:p>
    <w:p w:rsidR="004E61EB" w:rsidRPr="00D51DE1" w:rsidRDefault="004E61EB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sabor donio je na sjednici </w:t>
      </w:r>
      <w:r w:rsidRPr="00D51D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21. ožujka 2016</w:t>
      </w:r>
      <w:r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Državni proračun Republike Hrvatske za 2016. godinu i projekcije za 2017. i 2018. godinu (Narodne novine, broj 26/16 od 24. ožujka 2016. godine) kojim su Središnjem državnom uredu za Hrvate izvan Republike Hrvatske osigurana sredstva u iznosu od </w:t>
      </w:r>
      <w:r w:rsidRPr="00D51D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49.404.561,00</w:t>
      </w:r>
      <w:r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kn. </w:t>
      </w:r>
      <w:r w:rsidR="001548C9">
        <w:rPr>
          <w:rFonts w:ascii="Times New Roman" w:eastAsia="Times New Roman" w:hAnsi="Times New Roman" w:cs="Times New Roman"/>
          <w:sz w:val="24"/>
          <w:szCs w:val="24"/>
          <w:lang w:eastAsia="hr-HR"/>
        </w:rPr>
        <w:t>Od toga, 43.745.482,00 kn odnose</w:t>
      </w:r>
      <w:r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sredstva osigurana iz Općih prihoda i primitaka (izv</w:t>
      </w:r>
      <w:r w:rsidR="001548C9">
        <w:rPr>
          <w:rFonts w:ascii="Times New Roman" w:eastAsia="Times New Roman" w:hAnsi="Times New Roman" w:cs="Times New Roman"/>
          <w:sz w:val="24"/>
          <w:szCs w:val="24"/>
          <w:lang w:eastAsia="hr-HR"/>
        </w:rPr>
        <w:t>or 11), a 5.659.079,00 kn odnose</w:t>
      </w:r>
      <w:r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sredstva osigurana iz Prihoda od igara na sreću (izvor 41).</w:t>
      </w:r>
    </w:p>
    <w:p w:rsidR="00BE11C5" w:rsidRPr="00D51DE1" w:rsidRDefault="00BE11C5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61EB" w:rsidRDefault="001548C9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E61EB"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>reraspodjelom sredstava unutar državnog proračuna  kao i Izmjenama i dopunama Državnog proračuna Republike Hrvatske za 2016.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E61EB"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Središnjem državnom uredu osigur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su i dodatna sredstva čime je</w:t>
      </w:r>
      <w:r w:rsidR="004E61EB"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2016. godini  Središnji državni ured raspolagao sa sredstvima u iznosu od </w:t>
      </w:r>
      <w:r w:rsidR="004E61EB" w:rsidRPr="00D51D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51.858.066,44</w:t>
      </w:r>
      <w:r w:rsidR="004E61EB" w:rsidRPr="00D51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od čega: 43.631.482,00 kn iz Općih prihoda i primitaka (izvor 11),  6.465.448,82 kn ostvarenih</w:t>
      </w:r>
      <w:r w:rsidR="004E61EB" w:rsidRPr="004E6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iz Prihoda od igara na sreću (izvor 41) te 1.761.135,62 kn neutrošenih prihoda iz prethodne godine (izvor 41).</w:t>
      </w:r>
    </w:p>
    <w:p w:rsidR="001548C9" w:rsidRDefault="001548C9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322" w:rsidRDefault="001548C9" w:rsidP="006E1A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utrošena s</w:t>
      </w:r>
      <w:r w:rsidR="005563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aktivnostima iznosila su </w:t>
      </w:r>
      <w:r w:rsidRPr="00154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50.051.314,97 kn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>Od neutrošenih sredstava u iznosu od</w:t>
      </w:r>
      <w:r w:rsidR="00632E02"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1.806.751,47 pren</w:t>
      </w:r>
      <w:r w:rsid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32E02"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sena su </w:t>
      </w:r>
      <w:r w:rsid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2017. </w:t>
      </w:r>
      <w:r w:rsidR="00632E02"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</w:t>
      </w:r>
      <w:r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632E02"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>od Igara na sreću u iznosu</w:t>
      </w:r>
      <w:r w:rsidR="00632E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1.181.959,88 kn </w:t>
      </w:r>
      <w:r w:rsidR="00632E02"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</w:t>
      </w:r>
      <w:r w:rsidR="001463E4" w:rsidRP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Prilog</w:t>
      </w:r>
      <w:r w:rsidR="00632E02"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5: Rekapitulacija troškova za razdoblje od 01.01.2016. do 31.12.2016.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; </w:t>
      </w:r>
      <w:r w:rsidR="001463E4" w:rsidRP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Prilog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6: </w:t>
      </w:r>
      <w:r w:rsidR="00632E02"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Rekapitulacija 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utrošenih sredstava po aktivnostima </w:t>
      </w:r>
      <w:r w:rsidR="00632E02"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razdoblje od 01.01.2016. do 31.12.2016.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; </w:t>
      </w:r>
      <w:r w:rsidR="001463E4" w:rsidRP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Prilog</w:t>
      </w:r>
      <w:r w:rsid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7.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: Izvješće o sredstvima i utrošku sredstava </w:t>
      </w:r>
      <w:r w:rsidR="00632E02"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razdoblje od 01.01.2016. do 31.12.2016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4350E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; </w:t>
      </w:r>
      <w:r w:rsidR="001463E4" w:rsidRP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Prilog</w:t>
      </w:r>
      <w:r w:rsid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8.</w:t>
      </w:r>
      <w:r w:rsidR="004350E2" w:rsidRPr="004350E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 Izvješće o sredstvima i utrošku sredstava od prihoda od igara na sreću za razdoblje od 01.01.2016. do 31.12.2016.</w:t>
      </w:r>
      <w:r w:rsid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)</w:t>
      </w:r>
    </w:p>
    <w:p w:rsidR="00632E02" w:rsidRDefault="00632E02" w:rsidP="006E1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2E02" w:rsidRPr="00632E02" w:rsidRDefault="00632E02" w:rsidP="006E1A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Zakonu o odnosima Republike Hrvatske s Hrvatima izvan Republike Hrvatske, </w:t>
      </w:r>
      <w:r w:rsidRPr="00632E02">
        <w:rPr>
          <w:rFonts w:ascii="Times New Roman" w:eastAsia="Times New Roman" w:hAnsi="Times New Roman" w:cs="Times New Roman"/>
          <w:sz w:val="24"/>
          <w:szCs w:val="24"/>
          <w:lang w:eastAsia="hr-HR"/>
        </w:rPr>
        <w:t>SDUHIRH koordinira i nadzire aktivnosti između nadležnih ministarstava, drugih tijela državne uprave i ostalih nositelja suradnje Republike Hrvatske s Hr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vatima izvan Republike Hrvatske, te objedinjuje podatke o sredstvima i utrošku sredstava iz Državnog proračuna  za Hrvate izvan RH. U 2016. godini, u tu svrhu, utrošeno je ukupno </w:t>
      </w:r>
      <w:r w:rsidRPr="00D13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126.0</w:t>
      </w:r>
      <w:r w:rsidR="009372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49.5</w:t>
      </w:r>
      <w:r w:rsidRPr="00D13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37,14 kuna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</w:t>
      </w:r>
      <w:r w:rsidR="001463E4" w:rsidRP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Prilog </w:t>
      </w:r>
      <w:r w:rsidR="004350E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9</w:t>
      </w:r>
      <w:r w:rsidR="001463E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632E0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 Objedinjeno izvješće o sredstvima i utrošku sredstava za Hrvate izvan Republike Hrvatske u 2016.godini).</w:t>
      </w:r>
    </w:p>
    <w:p w:rsidR="004E61EB" w:rsidRDefault="004E61EB" w:rsidP="006E1A98">
      <w:pPr>
        <w:ind w:left="276"/>
        <w:jc w:val="both"/>
        <w:rPr>
          <w:rFonts w:ascii="Times New Roman" w:hAnsi="Times New Roman" w:cs="Times New Roman"/>
          <w:sz w:val="28"/>
          <w:szCs w:val="28"/>
        </w:rPr>
      </w:pPr>
    </w:p>
    <w:p w:rsidR="00D13F34" w:rsidRDefault="00D13F34" w:rsidP="006E1A98">
      <w:pPr>
        <w:ind w:left="276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D13F3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D13F3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D13F3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D13F3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E61EB" w:rsidRPr="00695166" w:rsidRDefault="004E61EB" w:rsidP="00D13F34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66">
        <w:rPr>
          <w:rFonts w:ascii="Times New Roman" w:hAnsi="Times New Roman" w:cs="Times New Roman"/>
          <w:b/>
          <w:sz w:val="28"/>
          <w:szCs w:val="28"/>
        </w:rPr>
        <w:t>VI</w:t>
      </w:r>
      <w:r w:rsidR="00597AB2">
        <w:rPr>
          <w:rFonts w:ascii="Times New Roman" w:hAnsi="Times New Roman" w:cs="Times New Roman"/>
          <w:b/>
          <w:sz w:val="28"/>
          <w:szCs w:val="28"/>
        </w:rPr>
        <w:t>I</w:t>
      </w:r>
      <w:r w:rsidRPr="0069516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13F34" w:rsidRPr="00695166">
        <w:rPr>
          <w:rFonts w:ascii="Times New Roman" w:hAnsi="Times New Roman" w:cs="Times New Roman"/>
          <w:b/>
          <w:sz w:val="28"/>
          <w:szCs w:val="28"/>
        </w:rPr>
        <w:tab/>
      </w:r>
      <w:r w:rsidR="006B5772" w:rsidRPr="00695166">
        <w:rPr>
          <w:rFonts w:ascii="Times New Roman" w:hAnsi="Times New Roman" w:cs="Times New Roman"/>
          <w:b/>
          <w:sz w:val="28"/>
          <w:szCs w:val="28"/>
        </w:rPr>
        <w:t>INICIJATIVE POKRENUTE U 2016.</w:t>
      </w:r>
    </w:p>
    <w:p w:rsidR="006F205B" w:rsidRPr="006F205B" w:rsidRDefault="002E6954" w:rsidP="006E1A9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Naš rad usmjeren je u osnaživanju partnerstva </w:t>
      </w:r>
      <w:r w:rsidR="003C524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 Hrvatima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koji žive </w:t>
      </w:r>
      <w:r w:rsidR="003C5249">
        <w:rPr>
          <w:rFonts w:ascii="Times New Roman" w:eastAsia="Times New Roman" w:hAnsi="Times New Roman" w:cs="Times New Roman"/>
          <w:snapToGrid w:val="0"/>
          <w:sz w:val="24"/>
          <w:szCs w:val="24"/>
        </w:rPr>
        <w:t>izvan domovine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U provedbi sustavne javne politike </w:t>
      </w:r>
      <w:r w:rsidR="006F205B" w:rsidRPr="006F205B">
        <w:rPr>
          <w:rFonts w:ascii="Times New Roman" w:eastAsia="Times New Roman" w:hAnsi="Times New Roman" w:cs="Times New Roman"/>
          <w:snapToGrid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okrenute se brojne inicijative i aktivnosti, ciljano za </w:t>
      </w:r>
      <w:r w:rsidR="006F205B" w:rsidRPr="006F2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Hrvate u Bosni i Hercegovini, hrvatsku manjinu i hrvatsko iseljeništvo - od aktivnosti na polju pojednostavljivanja procedura rješavanja statusnih pitanja, organizacije radionica za učitelje i učenike u prekomorskim državama, financijske podrške strateškim projekatima u Bosni i Hercegovini, rada na što učinkovitijoj zaštiti hrvatske manjine u pojedinim državama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 </w:t>
      </w:r>
      <w:r w:rsidR="006F205B" w:rsidRPr="006F2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podrške i potpore brojnim projektima u promicanju hrvatske kulture, književnosti, folklora i drugih aktivnosti hrvatskog iseljeništva.</w:t>
      </w:r>
    </w:p>
    <w:p w:rsidR="006F205B" w:rsidRPr="006F205B" w:rsidRDefault="00D0298D" w:rsidP="006E1A98">
      <w:pPr>
        <w:widowControl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</w:t>
      </w:r>
      <w:r w:rsidR="006F205B" w:rsidRPr="006F2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aglašavamo veliku važnost kao i veći broj organiziranja seminara te </w:t>
      </w:r>
      <w:proofErr w:type="spellStart"/>
      <w:r w:rsidR="006F205B" w:rsidRPr="006F205B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know</w:t>
      </w:r>
      <w:proofErr w:type="spellEnd"/>
      <w:r w:rsidR="006F205B" w:rsidRPr="006F205B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how radionica i okruglih stolova </w:t>
      </w:r>
      <w:r w:rsidR="006F205B" w:rsidRPr="006F2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 </w:t>
      </w:r>
      <w:r w:rsidR="003C5249">
        <w:rPr>
          <w:rFonts w:ascii="Times New Roman" w:eastAsia="Times New Roman" w:hAnsi="Times New Roman" w:cs="Times New Roman"/>
          <w:snapToGrid w:val="0"/>
          <w:sz w:val="24"/>
          <w:szCs w:val="24"/>
        </w:rPr>
        <w:t>2017.</w:t>
      </w:r>
      <w:r w:rsidR="006F205B" w:rsidRPr="006F20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godini, posebno za predstavnike hrvatske manjine iz Srbije i Crne Gore na kojima imaju priliku steći specifična znanja i vještine potrebne za aktivno zastupanje svojih manjinskih prava tijekom procesa pregovora za punopravno članstvo u Europskoj uniji te seminara i radionica o fondovima Europske unije na kojima bi se, u prvom redu Hrvatima koji žive u Bosni i Hercegovini te u Srbiji i Crnoj Gori, omogućilo stjecanje stručnih znanja i otvorila mogućnost realizacije konkretnih projekata.</w:t>
      </w:r>
    </w:p>
    <w:p w:rsidR="002E6954" w:rsidRDefault="002E6954" w:rsidP="006E1A98">
      <w:pPr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F205B" w:rsidRPr="003C5249" w:rsidRDefault="006F205B" w:rsidP="006E1A98">
      <w:pPr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3C5249">
        <w:rPr>
          <w:rFonts w:ascii="Times New Roman" w:hAnsi="Times New Roman" w:cs="Times New Roman"/>
          <w:bCs/>
          <w:sz w:val="24"/>
          <w:szCs w:val="24"/>
        </w:rPr>
        <w:t xml:space="preserve">Budući da hrvatski jezik ima iznimnu važnost za očuvanje i njegovanje hrvatskoga identiteta, </w:t>
      </w:r>
      <w:r w:rsidRPr="003C524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Središnji državni ured nastavit će promicati program učenja hrvatskog jezika na sveučilištima u Republici Hrvatskoj čime će se hrvatski jezik dodatno približiti većem broju iseljenih Hrvata i njihovih potomaka. </w:t>
      </w:r>
      <w:r w:rsidR="002E695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Jedna od inicijativa je i potpisivanje Sporazuma o suradnji u području obrazovanja i znanosti između SDUHIR-a i Sveučilišta u Zagrebu radi razvijanja studijskih programa te integracije i jačanja hrvatskog zajedništva.</w:t>
      </w:r>
    </w:p>
    <w:p w:rsidR="006F205B" w:rsidRPr="006F205B" w:rsidRDefault="006F205B" w:rsidP="006E1A98">
      <w:pPr>
        <w:widowControl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:rsidR="006F205B" w:rsidRDefault="006F205B" w:rsidP="006E1A98">
      <w:pPr>
        <w:widowControl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6F205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Dodatan iskorak po pitanju očuvanja hrvatskog jezika kojeg planiramo za 2017. predstavlja osnivanje Vijeća za učenje i poučavanje hrvatskoga kao drugoga, stranog i nasljednog jezika - koordinacijskoga tijela koje će razviti strategiju, utvrditi ključne ciljeve i zadaće te dati smjernice za rješavanje brojnih pitanja vezanih uz provedbu i promicanje učenja i poučavanja hrvatskoga jezika i kulture, posebice među Hrvatima i njihovim brojnim potomcima koji žive </w:t>
      </w:r>
      <w:r w:rsidRPr="006F205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lastRenderedPageBreak/>
        <w:t xml:space="preserve">izvan Republike Hrvatske. </w:t>
      </w:r>
    </w:p>
    <w:p w:rsidR="00624700" w:rsidRPr="006F205B" w:rsidRDefault="00624700" w:rsidP="006E1A98">
      <w:pPr>
        <w:widowControl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725B5" w:rsidRDefault="00C725B5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C725B5">
        <w:rPr>
          <w:rFonts w:ascii="Times New Roman" w:hAnsi="Times New Roman" w:cs="Times New Roman"/>
          <w:bCs/>
          <w:sz w:val="24"/>
          <w:szCs w:val="24"/>
        </w:rPr>
        <w:t xml:space="preserve">Jednako tako, posebna pažnja biti će posvećena održivom opstanku hrvatskog naroda u Bosni i Hercegovini, </w:t>
      </w:r>
      <w:r w:rsidR="00624700">
        <w:rPr>
          <w:rFonts w:ascii="Times New Roman" w:hAnsi="Times New Roman" w:cs="Times New Roman"/>
          <w:bCs/>
          <w:sz w:val="24"/>
          <w:szCs w:val="24"/>
        </w:rPr>
        <w:t>stoga će se</w:t>
      </w:r>
      <w:r w:rsidRPr="00C725B5">
        <w:rPr>
          <w:rFonts w:ascii="Times New Roman" w:hAnsi="Times New Roman" w:cs="Times New Roman"/>
          <w:bCs/>
          <w:sz w:val="24"/>
          <w:szCs w:val="24"/>
        </w:rPr>
        <w:t xml:space="preserve"> Hrvatima u Bosni i Hercegovini pružiti dodatna pomoć u stjecanju znanja i vještina </w:t>
      </w:r>
      <w:r w:rsidR="00624700">
        <w:rPr>
          <w:rFonts w:ascii="Times New Roman" w:hAnsi="Times New Roman" w:cs="Times New Roman"/>
          <w:bCs/>
          <w:sz w:val="24"/>
          <w:szCs w:val="24"/>
        </w:rPr>
        <w:t xml:space="preserve">te prenošenju znanja u postupku </w:t>
      </w:r>
      <w:r w:rsidRPr="00C725B5">
        <w:rPr>
          <w:rFonts w:ascii="Times New Roman" w:hAnsi="Times New Roman" w:cs="Times New Roman"/>
          <w:bCs/>
          <w:sz w:val="24"/>
          <w:szCs w:val="24"/>
        </w:rPr>
        <w:t>europski</w:t>
      </w:r>
      <w:r w:rsidR="00624700">
        <w:rPr>
          <w:rFonts w:ascii="Times New Roman" w:hAnsi="Times New Roman" w:cs="Times New Roman"/>
          <w:bCs/>
          <w:sz w:val="24"/>
          <w:szCs w:val="24"/>
        </w:rPr>
        <w:t>h i transatlantskih</w:t>
      </w:r>
      <w:r w:rsidRPr="00C725B5">
        <w:rPr>
          <w:rFonts w:ascii="Times New Roman" w:hAnsi="Times New Roman" w:cs="Times New Roman"/>
          <w:bCs/>
          <w:sz w:val="24"/>
          <w:szCs w:val="24"/>
        </w:rPr>
        <w:t xml:space="preserve"> integracija</w:t>
      </w:r>
      <w:r w:rsidR="00624700">
        <w:rPr>
          <w:rFonts w:ascii="Times New Roman" w:hAnsi="Times New Roman" w:cs="Times New Roman"/>
          <w:bCs/>
          <w:sz w:val="24"/>
          <w:szCs w:val="24"/>
        </w:rPr>
        <w:t>. Tomu će pridonijeti i f</w:t>
      </w:r>
      <w:r w:rsidRPr="00C725B5">
        <w:rPr>
          <w:rFonts w:ascii="Times New Roman" w:hAnsi="Times New Roman" w:cs="Times New Roman"/>
          <w:bCs/>
          <w:sz w:val="24"/>
          <w:szCs w:val="24"/>
        </w:rPr>
        <w:t>inanciranj</w:t>
      </w:r>
      <w:r w:rsidR="00624700">
        <w:rPr>
          <w:rFonts w:ascii="Times New Roman" w:hAnsi="Times New Roman" w:cs="Times New Roman"/>
          <w:bCs/>
          <w:sz w:val="24"/>
          <w:szCs w:val="24"/>
        </w:rPr>
        <w:t>em</w:t>
      </w:r>
      <w:r w:rsidRPr="00C725B5">
        <w:rPr>
          <w:rFonts w:ascii="Times New Roman" w:hAnsi="Times New Roman" w:cs="Times New Roman"/>
          <w:bCs/>
          <w:sz w:val="24"/>
          <w:szCs w:val="24"/>
        </w:rPr>
        <w:t xml:space="preserve"> određenih projekata i programa za Hrvate koji žive u Bosni i Hercegovini.</w:t>
      </w:r>
      <w:r w:rsidRPr="00C7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B5" w:rsidRPr="00C725B5" w:rsidRDefault="003B29D4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 se p</w:t>
      </w:r>
      <w:r w:rsidR="00C725B5" w:rsidRPr="00C725B5">
        <w:rPr>
          <w:rFonts w:ascii="Times New Roman" w:hAnsi="Times New Roman" w:cs="Times New Roman"/>
          <w:sz w:val="24"/>
          <w:szCs w:val="24"/>
        </w:rPr>
        <w:t>ojačana suradnja s udrugama prognanih i Hrvata p</w:t>
      </w:r>
      <w:r>
        <w:rPr>
          <w:rFonts w:ascii="Times New Roman" w:hAnsi="Times New Roman" w:cs="Times New Roman"/>
          <w:sz w:val="24"/>
          <w:szCs w:val="24"/>
        </w:rPr>
        <w:t xml:space="preserve">ovratnika iz entiteta Republike </w:t>
      </w:r>
      <w:r w:rsidR="00C725B5" w:rsidRPr="00C725B5">
        <w:rPr>
          <w:rFonts w:ascii="Times New Roman" w:hAnsi="Times New Roman" w:cs="Times New Roman"/>
          <w:sz w:val="24"/>
          <w:szCs w:val="24"/>
        </w:rPr>
        <w:t>Srpsk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C725B5" w:rsidRPr="00C725B5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će im biti </w:t>
      </w:r>
      <w:r w:rsidR="00C725B5" w:rsidRPr="00C725B5">
        <w:rPr>
          <w:rFonts w:ascii="Times New Roman" w:hAnsi="Times New Roman" w:cs="Times New Roman"/>
          <w:sz w:val="24"/>
          <w:szCs w:val="24"/>
        </w:rPr>
        <w:t>pružena svekolika potpora prilikom i</w:t>
      </w:r>
      <w:r>
        <w:rPr>
          <w:rFonts w:ascii="Times New Roman" w:hAnsi="Times New Roman" w:cs="Times New Roman"/>
          <w:sz w:val="24"/>
          <w:szCs w:val="24"/>
        </w:rPr>
        <w:t>nicijative o njihovu udruživanju.</w:t>
      </w:r>
      <w:r w:rsidR="00C725B5" w:rsidRPr="00C7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B5" w:rsidRPr="00C725B5" w:rsidRDefault="00C725B5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C725B5">
        <w:rPr>
          <w:rFonts w:ascii="Times New Roman" w:hAnsi="Times New Roman" w:cs="Times New Roman"/>
          <w:sz w:val="24"/>
          <w:szCs w:val="24"/>
        </w:rPr>
        <w:t>Pokrenuta je inicijativa posjeta školske djece pripadnika hrvatskog naroda u B</w:t>
      </w:r>
      <w:r w:rsidR="00D0298D">
        <w:rPr>
          <w:rFonts w:ascii="Times New Roman" w:hAnsi="Times New Roman" w:cs="Times New Roman"/>
          <w:sz w:val="24"/>
          <w:szCs w:val="24"/>
        </w:rPr>
        <w:t xml:space="preserve">osni </w:t>
      </w:r>
      <w:r w:rsidRPr="00C725B5">
        <w:rPr>
          <w:rFonts w:ascii="Times New Roman" w:hAnsi="Times New Roman" w:cs="Times New Roman"/>
          <w:sz w:val="24"/>
          <w:szCs w:val="24"/>
        </w:rPr>
        <w:t>i</w:t>
      </w:r>
      <w:r w:rsidR="00D0298D">
        <w:rPr>
          <w:rFonts w:ascii="Times New Roman" w:hAnsi="Times New Roman" w:cs="Times New Roman"/>
          <w:sz w:val="24"/>
          <w:szCs w:val="24"/>
        </w:rPr>
        <w:t xml:space="preserve"> </w:t>
      </w:r>
      <w:r w:rsidRPr="00C725B5">
        <w:rPr>
          <w:rFonts w:ascii="Times New Roman" w:hAnsi="Times New Roman" w:cs="Times New Roman"/>
          <w:sz w:val="24"/>
          <w:szCs w:val="24"/>
        </w:rPr>
        <w:t>H</w:t>
      </w:r>
      <w:r w:rsidR="00D0298D">
        <w:rPr>
          <w:rFonts w:ascii="Times New Roman" w:hAnsi="Times New Roman" w:cs="Times New Roman"/>
          <w:sz w:val="24"/>
          <w:szCs w:val="24"/>
        </w:rPr>
        <w:t>ercegovini</w:t>
      </w:r>
      <w:r w:rsidRPr="00C725B5">
        <w:rPr>
          <w:rFonts w:ascii="Times New Roman" w:hAnsi="Times New Roman" w:cs="Times New Roman"/>
          <w:sz w:val="24"/>
          <w:szCs w:val="24"/>
        </w:rPr>
        <w:t xml:space="preserve">  memorijalnim mjestima Domovinskog rata u R</w:t>
      </w:r>
      <w:r w:rsidR="00BA288D">
        <w:rPr>
          <w:rFonts w:ascii="Times New Roman" w:hAnsi="Times New Roman" w:cs="Times New Roman"/>
          <w:sz w:val="24"/>
          <w:szCs w:val="24"/>
        </w:rPr>
        <w:t xml:space="preserve">epublici </w:t>
      </w:r>
      <w:r w:rsidRPr="00C725B5">
        <w:rPr>
          <w:rFonts w:ascii="Times New Roman" w:hAnsi="Times New Roman" w:cs="Times New Roman"/>
          <w:sz w:val="24"/>
          <w:szCs w:val="24"/>
        </w:rPr>
        <w:t>H</w:t>
      </w:r>
      <w:r w:rsidR="00BA288D">
        <w:rPr>
          <w:rFonts w:ascii="Times New Roman" w:hAnsi="Times New Roman" w:cs="Times New Roman"/>
          <w:sz w:val="24"/>
          <w:szCs w:val="24"/>
        </w:rPr>
        <w:t>rvatskoj</w:t>
      </w:r>
      <w:r w:rsidRPr="00C725B5">
        <w:rPr>
          <w:rFonts w:ascii="Times New Roman" w:hAnsi="Times New Roman" w:cs="Times New Roman"/>
          <w:sz w:val="24"/>
          <w:szCs w:val="24"/>
        </w:rPr>
        <w:t>, točnije Vukovaru</w:t>
      </w:r>
      <w:r w:rsidR="003B29D4">
        <w:rPr>
          <w:rFonts w:ascii="Times New Roman" w:hAnsi="Times New Roman" w:cs="Times New Roman"/>
          <w:sz w:val="24"/>
          <w:szCs w:val="24"/>
        </w:rPr>
        <w:t>.</w:t>
      </w:r>
    </w:p>
    <w:p w:rsidR="00C725B5" w:rsidRDefault="00C725B5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 w:rsidRPr="00C725B5">
        <w:rPr>
          <w:rFonts w:ascii="Times New Roman" w:hAnsi="Times New Roman" w:cs="Times New Roman"/>
          <w:sz w:val="24"/>
          <w:szCs w:val="24"/>
        </w:rPr>
        <w:t xml:space="preserve">Kako bi olakšali i osuvremenili prijavnu proceduru, pokrenuta </w:t>
      </w:r>
      <w:r w:rsidR="003B29D4">
        <w:rPr>
          <w:rFonts w:ascii="Times New Roman" w:hAnsi="Times New Roman" w:cs="Times New Roman"/>
          <w:sz w:val="24"/>
          <w:szCs w:val="24"/>
        </w:rPr>
        <w:t xml:space="preserve">je </w:t>
      </w:r>
      <w:r w:rsidRPr="00C725B5">
        <w:rPr>
          <w:rFonts w:ascii="Times New Roman" w:hAnsi="Times New Roman" w:cs="Times New Roman"/>
          <w:sz w:val="24"/>
          <w:szCs w:val="24"/>
        </w:rPr>
        <w:t>inicijativa za „on line“ prijavu na Javni natječaj za financiranje kulturnih, obrazovnih, znanstvenih, zdravstvenih i ostalih programa i projekata od interesa za Hrvate u BiH</w:t>
      </w:r>
      <w:r w:rsidR="003B29D4">
        <w:rPr>
          <w:rFonts w:ascii="Times New Roman" w:hAnsi="Times New Roman" w:cs="Times New Roman"/>
          <w:sz w:val="24"/>
          <w:szCs w:val="24"/>
        </w:rPr>
        <w:t>.</w:t>
      </w:r>
    </w:p>
    <w:p w:rsidR="00624700" w:rsidRDefault="00624700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</w:t>
      </w:r>
      <w:r w:rsidR="00667BA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suorganizator </w:t>
      </w:r>
      <w:r w:rsidR="00D0298D">
        <w:rPr>
          <w:rFonts w:ascii="Times New Roman" w:hAnsi="Times New Roman" w:cs="Times New Roman"/>
          <w:sz w:val="24"/>
          <w:szCs w:val="24"/>
        </w:rPr>
        <w:t>i supokrovitelj četvrtih „</w:t>
      </w:r>
      <w:r>
        <w:rPr>
          <w:rFonts w:ascii="Times New Roman" w:hAnsi="Times New Roman" w:cs="Times New Roman"/>
          <w:sz w:val="24"/>
          <w:szCs w:val="24"/>
        </w:rPr>
        <w:t>Hrvatskih svjetskih igara 2017.</w:t>
      </w:r>
      <w:r w:rsidR="00D0298D">
        <w:rPr>
          <w:rFonts w:ascii="Times New Roman" w:hAnsi="Times New Roman" w:cs="Times New Roman"/>
          <w:sz w:val="24"/>
          <w:szCs w:val="24"/>
        </w:rPr>
        <w:t xml:space="preserve">“ amatersko- sportskog natjecanja hrvatskih iseljenika i pripadnika hrvatskog naroda iz cijelog svijeta koje će se održati u srpnju 2017. </w:t>
      </w:r>
      <w:r w:rsidR="00667BA5">
        <w:rPr>
          <w:rFonts w:ascii="Times New Roman" w:hAnsi="Times New Roman" w:cs="Times New Roman"/>
          <w:sz w:val="24"/>
          <w:szCs w:val="24"/>
        </w:rPr>
        <w:t xml:space="preserve">u Zagrebu.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98D" w:rsidRDefault="00C725B5" w:rsidP="006E1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Državnom proračunu Republike Hrvatske za 2017.</w:t>
      </w:r>
      <w:r w:rsidR="00D0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godinu osigurana su znatno </w:t>
      </w:r>
      <w:r w:rsidR="00D0298D">
        <w:rPr>
          <w:rFonts w:ascii="Times New Roman" w:hAnsi="Times New Roman" w:cs="Times New Roman"/>
          <w:sz w:val="24"/>
          <w:szCs w:val="24"/>
        </w:rPr>
        <w:t>veća sredstva za rad SDUHIRH-a u 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98D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60.953.498,00 kn</w:t>
      </w:r>
      <w:r w:rsidR="00D029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98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što je u odnosu na 2016.</w:t>
      </w:r>
      <w:r w:rsidR="00D0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 povećanje za 11.152.024,00 kn, odnosno 22,39%</w:t>
      </w:r>
      <w:r w:rsidR="00D0298D">
        <w:rPr>
          <w:rFonts w:ascii="Times New Roman" w:hAnsi="Times New Roman" w:cs="Times New Roman"/>
          <w:sz w:val="24"/>
          <w:szCs w:val="24"/>
        </w:rPr>
        <w:t>. Time će SDUHIR biti u mogućnosti još snažnije poduprijeti aktivnosti Hrvata izvan Republike Hrvatske.</w:t>
      </w:r>
    </w:p>
    <w:p w:rsidR="00C725B5" w:rsidRDefault="00C725B5" w:rsidP="00C725B5">
      <w:pPr>
        <w:jc w:val="both"/>
      </w:pPr>
    </w:p>
    <w:p w:rsidR="00C725B5" w:rsidRPr="00631719" w:rsidRDefault="00C725B5" w:rsidP="00C725B5">
      <w:pPr>
        <w:jc w:val="both"/>
      </w:pPr>
    </w:p>
    <w:p w:rsidR="00B512D1" w:rsidRDefault="00B512D1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9DA" w:rsidRDefault="005649DA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9DA" w:rsidRDefault="005649DA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9DA" w:rsidRDefault="005649DA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DCA" w:rsidRDefault="00807DCA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DCA" w:rsidRDefault="00807DCA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DCA" w:rsidRDefault="00807DCA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Pr="00597AB2" w:rsidRDefault="007A10B7" w:rsidP="00597AB2">
      <w:pPr>
        <w:pStyle w:val="Odlomakpopisa"/>
        <w:numPr>
          <w:ilvl w:val="0"/>
          <w:numId w:val="17"/>
        </w:numPr>
        <w:spacing w:before="8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A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463E4" w:rsidRPr="00597AB2">
        <w:rPr>
          <w:rFonts w:ascii="Times New Roman" w:hAnsi="Times New Roman" w:cs="Times New Roman"/>
          <w:b/>
          <w:bCs/>
          <w:sz w:val="24"/>
          <w:szCs w:val="24"/>
        </w:rPr>
        <w:t>RILOZI IZVJEŠĆU</w:t>
      </w:r>
    </w:p>
    <w:p w:rsidR="001463E4" w:rsidRDefault="001463E4" w:rsidP="00C864A5">
      <w:pPr>
        <w:spacing w:before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5ED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</w:t>
      </w:r>
      <w:r w:rsidR="009C25ED" w:rsidRPr="001463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1463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5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C25ED" w:rsidRPr="009C25ED">
        <w:rPr>
          <w:rFonts w:ascii="Times New Roman" w:hAnsi="Times New Roman" w:cs="Times New Roman"/>
          <w:bCs/>
          <w:sz w:val="24"/>
          <w:szCs w:val="24"/>
        </w:rPr>
        <w:t>Odluka o raspodjeli sredstava za financiranje kulturnih, obrazovnih, znanstvenih, zdravstvenih i ostalih programa i projekata od interesa za hrvatski narod u Bosni i Hercegovini iz sredstava Državnog proračuna Republike Hrvatske za 2016.godinu (N.N.83/2016)</w:t>
      </w:r>
    </w:p>
    <w:p w:rsidR="000746E3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2.</w:t>
      </w:r>
      <w:r w:rsidR="000746E3">
        <w:rPr>
          <w:rFonts w:ascii="Times New Roman" w:hAnsi="Times New Roman" w:cs="Times New Roman"/>
          <w:bCs/>
          <w:sz w:val="24"/>
          <w:szCs w:val="24"/>
        </w:rPr>
        <w:t>:</w:t>
      </w:r>
      <w:r w:rsidR="00A23E12" w:rsidRPr="00A23E12">
        <w:t xml:space="preserve"> </w:t>
      </w:r>
      <w:r w:rsidR="00A23E12">
        <w:rPr>
          <w:rFonts w:ascii="Times New Roman" w:hAnsi="Times New Roman" w:cs="Times New Roman"/>
          <w:bCs/>
          <w:sz w:val="24"/>
          <w:szCs w:val="24"/>
        </w:rPr>
        <w:t>Odluka o raspodjeli financijske</w:t>
      </w:r>
      <w:r w:rsidR="00A23E12" w:rsidRPr="00A23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E12">
        <w:rPr>
          <w:rFonts w:ascii="Times New Roman" w:hAnsi="Times New Roman" w:cs="Times New Roman"/>
          <w:bCs/>
          <w:sz w:val="24"/>
          <w:szCs w:val="24"/>
        </w:rPr>
        <w:t xml:space="preserve">potpore namijenjenih hrvatskoj nacionalnoj manjini u inozemstvu </w:t>
      </w:r>
    </w:p>
    <w:p w:rsidR="000746E3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746E3">
        <w:rPr>
          <w:rFonts w:ascii="Times New Roman" w:hAnsi="Times New Roman" w:cs="Times New Roman"/>
          <w:bCs/>
          <w:sz w:val="24"/>
          <w:szCs w:val="24"/>
        </w:rPr>
        <w:t>: Odluka</w:t>
      </w:r>
      <w:r w:rsidR="000746E3" w:rsidRPr="000746E3">
        <w:rPr>
          <w:rFonts w:ascii="Times New Roman" w:hAnsi="Times New Roman" w:cs="Times New Roman"/>
          <w:bCs/>
          <w:sz w:val="24"/>
          <w:szCs w:val="24"/>
        </w:rPr>
        <w:t xml:space="preserve"> o raspodjeli financijskih sredstava za programe i projekte udruga i zajednica hrvatskog iseljeništva u Južnoj Americi i Republici Južnoj Africi za 2016.</w:t>
      </w:r>
    </w:p>
    <w:p w:rsidR="001548C9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548C9">
        <w:rPr>
          <w:rFonts w:ascii="Times New Roman" w:hAnsi="Times New Roman" w:cs="Times New Roman"/>
          <w:bCs/>
          <w:sz w:val="24"/>
          <w:szCs w:val="24"/>
        </w:rPr>
        <w:t>: Zaključci s 3. Sjednice s</w:t>
      </w:r>
      <w:r w:rsidR="001548C9" w:rsidRPr="001548C9">
        <w:rPr>
          <w:rFonts w:ascii="Times New Roman" w:hAnsi="Times New Roman" w:cs="Times New Roman"/>
          <w:bCs/>
          <w:sz w:val="24"/>
          <w:szCs w:val="24"/>
        </w:rPr>
        <w:t>avjeta Vlade Republike Hrvatske za Hrvate izvan Republike Hrvatske</w:t>
      </w:r>
    </w:p>
    <w:p w:rsidR="00BA288D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A288D" w:rsidRPr="00BA288D">
        <w:rPr>
          <w:rFonts w:ascii="Times New Roman" w:hAnsi="Times New Roman" w:cs="Times New Roman"/>
          <w:bCs/>
          <w:sz w:val="24"/>
          <w:szCs w:val="24"/>
        </w:rPr>
        <w:t>: Rekapitulacija troškova za razdoblj</w:t>
      </w:r>
      <w:r w:rsidR="00BA288D">
        <w:rPr>
          <w:rFonts w:ascii="Times New Roman" w:hAnsi="Times New Roman" w:cs="Times New Roman"/>
          <w:bCs/>
          <w:sz w:val="24"/>
          <w:szCs w:val="24"/>
        </w:rPr>
        <w:t>e od 01.01.2016. do 31.12.2016.</w:t>
      </w:r>
    </w:p>
    <w:p w:rsidR="004350E2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A288D" w:rsidRPr="00BA288D">
        <w:rPr>
          <w:rFonts w:ascii="Times New Roman" w:hAnsi="Times New Roman" w:cs="Times New Roman"/>
          <w:bCs/>
          <w:sz w:val="24"/>
          <w:szCs w:val="24"/>
        </w:rPr>
        <w:t>: Rekapitulacija utrošenih sredstava po aktivnostima za razdoblj</w:t>
      </w:r>
      <w:r w:rsidR="004350E2">
        <w:rPr>
          <w:rFonts w:ascii="Times New Roman" w:hAnsi="Times New Roman" w:cs="Times New Roman"/>
          <w:bCs/>
          <w:sz w:val="24"/>
          <w:szCs w:val="24"/>
        </w:rPr>
        <w:t>e od 01.01.2016. do 31.12.2016.</w:t>
      </w:r>
    </w:p>
    <w:p w:rsidR="00BA288D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7.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BA288D" w:rsidRPr="00BA288D">
        <w:rPr>
          <w:rFonts w:ascii="Times New Roman" w:hAnsi="Times New Roman" w:cs="Times New Roman"/>
          <w:bCs/>
          <w:sz w:val="24"/>
          <w:szCs w:val="24"/>
        </w:rPr>
        <w:t>Izvješće o sredstvima i utrošku sredstava za razdoblje od 01.01.2016. do 31.12.2016</w:t>
      </w:r>
      <w:r w:rsidR="0040410F">
        <w:rPr>
          <w:rFonts w:ascii="Times New Roman" w:hAnsi="Times New Roman" w:cs="Times New Roman"/>
          <w:bCs/>
          <w:sz w:val="24"/>
          <w:szCs w:val="24"/>
        </w:rPr>
        <w:t>.</w:t>
      </w:r>
    </w:p>
    <w:p w:rsidR="00BA288D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 8</w:t>
      </w:r>
      <w:r>
        <w:rPr>
          <w:rFonts w:ascii="Times New Roman" w:hAnsi="Times New Roman" w:cs="Times New Roman"/>
          <w:bCs/>
          <w:sz w:val="24"/>
          <w:szCs w:val="24"/>
        </w:rPr>
        <w:t>.:</w:t>
      </w:r>
      <w:r w:rsidR="004350E2" w:rsidRPr="004350E2">
        <w:rPr>
          <w:rFonts w:ascii="Times New Roman" w:hAnsi="Times New Roman" w:cs="Times New Roman"/>
          <w:bCs/>
          <w:sz w:val="24"/>
          <w:szCs w:val="24"/>
        </w:rPr>
        <w:t xml:space="preserve"> Izvješće o sredstvima i utrošku sredstava </w:t>
      </w:r>
      <w:r w:rsidR="004350E2">
        <w:rPr>
          <w:rFonts w:ascii="Times New Roman" w:hAnsi="Times New Roman" w:cs="Times New Roman"/>
          <w:bCs/>
          <w:sz w:val="24"/>
          <w:szCs w:val="24"/>
        </w:rPr>
        <w:t xml:space="preserve">od prihoda od igara na sreću </w:t>
      </w:r>
      <w:r w:rsidR="004350E2" w:rsidRPr="004350E2">
        <w:rPr>
          <w:rFonts w:ascii="Times New Roman" w:hAnsi="Times New Roman" w:cs="Times New Roman"/>
          <w:bCs/>
          <w:sz w:val="24"/>
          <w:szCs w:val="24"/>
        </w:rPr>
        <w:t>za razdoblje od 01.01.2016. do 31.12.2016</w:t>
      </w:r>
      <w:r w:rsidR="004350E2">
        <w:rPr>
          <w:rFonts w:ascii="Times New Roman" w:hAnsi="Times New Roman" w:cs="Times New Roman"/>
          <w:bCs/>
          <w:sz w:val="24"/>
          <w:szCs w:val="24"/>
        </w:rPr>
        <w:t>.</w:t>
      </w:r>
    </w:p>
    <w:p w:rsidR="004350E2" w:rsidRDefault="001463E4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3E4">
        <w:rPr>
          <w:rFonts w:ascii="Times New Roman" w:hAnsi="Times New Roman" w:cs="Times New Roman"/>
          <w:b/>
          <w:bCs/>
          <w:sz w:val="24"/>
          <w:szCs w:val="24"/>
        </w:rPr>
        <w:t>Prilog</w:t>
      </w:r>
      <w:r w:rsidR="004350E2" w:rsidRPr="001463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1463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50E2" w:rsidRPr="004350E2">
        <w:rPr>
          <w:rFonts w:ascii="Times New Roman" w:hAnsi="Times New Roman" w:cs="Times New Roman"/>
          <w:bCs/>
          <w:sz w:val="24"/>
          <w:szCs w:val="24"/>
        </w:rPr>
        <w:t>: Objedinjeno izvješće o sredstvima i utrošku sredstava za Hrvate izvan Republike Hrvatske u 2016.</w:t>
      </w:r>
      <w:r w:rsidR="00404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E2" w:rsidRPr="004350E2">
        <w:rPr>
          <w:rFonts w:ascii="Times New Roman" w:hAnsi="Times New Roman" w:cs="Times New Roman"/>
          <w:bCs/>
          <w:sz w:val="24"/>
          <w:szCs w:val="24"/>
        </w:rPr>
        <w:t>godini</w:t>
      </w: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5ED" w:rsidRDefault="009C25ED" w:rsidP="00C864A5">
      <w:pPr>
        <w:spacing w:before="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C25ED" w:rsidSect="004679CB">
      <w:headerReference w:type="default" r:id="rId9"/>
      <w:footerReference w:type="default" r:id="rId10"/>
      <w:pgSz w:w="11906" w:h="16838"/>
      <w:pgMar w:top="1417" w:right="1417" w:bottom="1417" w:left="1417" w:header="708" w:footer="51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1A" w:rsidRDefault="00E55A1A" w:rsidP="006E1A98">
      <w:pPr>
        <w:spacing w:after="0" w:line="240" w:lineRule="auto"/>
      </w:pPr>
      <w:r>
        <w:separator/>
      </w:r>
    </w:p>
  </w:endnote>
  <w:endnote w:type="continuationSeparator" w:id="0">
    <w:p w:rsidR="00E55A1A" w:rsidRDefault="00E55A1A" w:rsidP="006E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6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73"/>
      <w:gridCol w:w="4535"/>
    </w:tblGrid>
    <w:tr w:rsidR="00B25A2E" w:rsidTr="00B25A2E">
      <w:trPr>
        <w:trHeight w:hRule="exact" w:val="115"/>
        <w:jc w:val="center"/>
      </w:trPr>
      <w:tc>
        <w:tcPr>
          <w:tcW w:w="7373" w:type="dxa"/>
          <w:shd w:val="clear" w:color="auto" w:fill="4F81BD" w:themeFill="accent1"/>
          <w:tcMar>
            <w:top w:w="0" w:type="dxa"/>
            <w:bottom w:w="0" w:type="dxa"/>
          </w:tcMar>
        </w:tcPr>
        <w:p w:rsidR="00B25A2E" w:rsidRPr="00B25A2E" w:rsidRDefault="00B25A2E">
          <w:pPr>
            <w:pStyle w:val="Zaglavlje"/>
            <w:rPr>
              <w:b/>
              <w:caps/>
              <w:color w:val="0070C0"/>
              <w:sz w:val="18"/>
            </w:rPr>
          </w:pPr>
        </w:p>
      </w:tc>
      <w:tc>
        <w:tcPr>
          <w:tcW w:w="4535" w:type="dxa"/>
          <w:shd w:val="clear" w:color="auto" w:fill="4F81BD" w:themeFill="accent1"/>
          <w:tcMar>
            <w:top w:w="0" w:type="dxa"/>
            <w:bottom w:w="0" w:type="dxa"/>
          </w:tcMar>
        </w:tcPr>
        <w:p w:rsidR="00B25A2E" w:rsidRDefault="00B25A2E">
          <w:pPr>
            <w:pStyle w:val="Zaglavlje"/>
            <w:jc w:val="right"/>
            <w:rPr>
              <w:caps/>
              <w:sz w:val="18"/>
            </w:rPr>
          </w:pPr>
        </w:p>
      </w:tc>
    </w:tr>
    <w:tr w:rsidR="00B25A2E" w:rsidTr="00B25A2E">
      <w:trPr>
        <w:jc w:val="center"/>
      </w:trPr>
      <w:sdt>
        <w:sdtPr>
          <w:rPr>
            <w:caps/>
            <w:color w:val="0070C0"/>
            <w:sz w:val="18"/>
            <w:szCs w:val="18"/>
          </w:rPr>
          <w:alias w:val="Autor"/>
          <w:tag w:val=""/>
          <w:id w:val="-510990594"/>
          <w:placeholder>
            <w:docPart w:val="A5E1827079AF464385A5032E3F45859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373" w:type="dxa"/>
              <w:shd w:val="clear" w:color="auto" w:fill="auto"/>
              <w:vAlign w:val="center"/>
            </w:tcPr>
            <w:p w:rsidR="00B25A2E" w:rsidRPr="00B25A2E" w:rsidRDefault="004679CB" w:rsidP="00491AF9">
              <w:pPr>
                <w:pStyle w:val="Podnoje"/>
                <w:ind w:firstLine="1298"/>
                <w:rPr>
                  <w:b/>
                  <w:caps/>
                  <w:color w:val="0070C0"/>
                  <w:sz w:val="18"/>
                  <w:szCs w:val="18"/>
                </w:rPr>
              </w:pPr>
              <w:r>
                <w:rPr>
                  <w:caps/>
                  <w:color w:val="0070C0"/>
                  <w:sz w:val="18"/>
                  <w:szCs w:val="18"/>
                </w:rPr>
                <w:t>Središnji državni ured za Hrvate izvan Republike Hrvatske</w:t>
              </w:r>
            </w:p>
          </w:tc>
        </w:sdtContent>
      </w:sdt>
      <w:tc>
        <w:tcPr>
          <w:tcW w:w="4535" w:type="dxa"/>
          <w:shd w:val="clear" w:color="auto" w:fill="auto"/>
          <w:vAlign w:val="center"/>
        </w:tcPr>
        <w:p w:rsidR="00B25A2E" w:rsidRDefault="00B25A2E" w:rsidP="00B25A2E">
          <w:pPr>
            <w:pStyle w:val="Podnoje"/>
            <w:ind w:right="875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B25A2E">
            <w:rPr>
              <w:caps/>
              <w:color w:val="0070C0"/>
              <w:sz w:val="18"/>
              <w:szCs w:val="18"/>
            </w:rPr>
            <w:fldChar w:fldCharType="begin"/>
          </w:r>
          <w:r w:rsidRPr="00B25A2E">
            <w:rPr>
              <w:caps/>
              <w:color w:val="0070C0"/>
              <w:sz w:val="18"/>
              <w:szCs w:val="18"/>
            </w:rPr>
            <w:instrText>PAGE   \* MERGEFORMAT</w:instrText>
          </w:r>
          <w:r w:rsidRPr="00B25A2E">
            <w:rPr>
              <w:caps/>
              <w:color w:val="0070C0"/>
              <w:sz w:val="18"/>
              <w:szCs w:val="18"/>
            </w:rPr>
            <w:fldChar w:fldCharType="separate"/>
          </w:r>
          <w:r w:rsidR="00011688">
            <w:rPr>
              <w:caps/>
              <w:noProof/>
              <w:color w:val="0070C0"/>
              <w:sz w:val="18"/>
              <w:szCs w:val="18"/>
            </w:rPr>
            <w:t>1</w:t>
          </w:r>
          <w:r w:rsidRPr="00B25A2E">
            <w:rPr>
              <w:caps/>
              <w:color w:val="0070C0"/>
              <w:sz w:val="18"/>
              <w:szCs w:val="18"/>
            </w:rPr>
            <w:fldChar w:fldCharType="end"/>
          </w:r>
        </w:p>
      </w:tc>
    </w:tr>
  </w:tbl>
  <w:p w:rsidR="00804EAA" w:rsidRDefault="00804E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1A" w:rsidRDefault="00E55A1A" w:rsidP="006E1A98">
      <w:pPr>
        <w:spacing w:after="0" w:line="240" w:lineRule="auto"/>
      </w:pPr>
      <w:r>
        <w:separator/>
      </w:r>
    </w:p>
  </w:footnote>
  <w:footnote w:type="continuationSeparator" w:id="0">
    <w:p w:rsidR="00E55A1A" w:rsidRDefault="00E55A1A" w:rsidP="006E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FC" w:rsidRDefault="0052308F">
    <w:pPr>
      <w:pStyle w:val="Zaglavlj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avokut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asl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2308F" w:rsidRDefault="0052308F">
                              <w:pPr>
                                <w:pStyle w:val="Zaglavlj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Godišnje izvješće o provedbi strategije i zakona o odnosima republike hrvatske s hrvatima izvan republike hrvatske za 2016. godinu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Pravokutnik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4tlgIAAJkFAAAOAAAAZHJzL2Uyb0RvYy54bWysVN9P2zAQfp+0/8Hy+0jawVgrUlSBmCYh&#10;qFYmnl3HJhGOz7PdJt1fvzsnDQzQJk17SXy+35+/u7PzrjFsp3yowRZ8cpRzpqyEsrYPBf9+d/Xh&#10;M2chClsKA1YVfK8CP1+8f3fWurmaQgWmVJ5hEBvmrSt4FaObZ1mQlWpEOAKnLCo1+EZEFP1DVnrR&#10;YvTGZNM8/5S14EvnQaoQ8PayV/JFiq+1kvFW66AiMwXH2mL6+vTd0DdbnIn5gxeuquVQhviHKhpR&#10;W0w6hroUUbCtr1+FamrpIYCORxKaDLSupUo9YDeT/EU360o4lXpBcIIbYQr/L6y82a08q0t8u9kp&#10;Z1Y0+EgrL3bwuI22fmR0jSC1LszRdu1WfpACHqnjTvuG/tgL6xKw+xFY1UUm8fJkdpLnH2ecSdRN&#10;T/PjkxQ0e/J2PsQvChpGh4J7fLiEp9hdh4gZ0fRgQskCmLq8qo1JApFFXRjPdgKfWUipbJxQ1ej1&#10;m6WxZG+BPHs13WTUXN9OOsW9UWRn7DelERtsYJqKSax8nSjVUIlS9fmx1TwRi7IfSku1pIBkrTH/&#10;GHvyp9h9lYM9uapE6tE5/7vz6JEyg42jc1Nb8G8FMCN8urc/gNRDQyjFbtNhcXTcQLlHEnnopys4&#10;eVXjK16LEFfC4zjh4OGKiLf40QbagsNw4qwC//Ote7JHlqOWsxbHs+Dhx1Z4xZn5apH/s8nxMc1z&#10;EpBOUxT8c83mucZumwtAakxwGTmZjmQfzeGoPTT3uEmWlBVVwkrMXXAZ/UG4iP3awF0k1XKZzHCG&#10;nYjXdu0kBSeAiaV33b3wbqByxCG4gcMoi/kLRve25BncchuRmonuT7gO0OP8Jw4Nu4oWzHM5WT1t&#10;1MUv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B3/z4tlgIAAJk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asl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2308F" w:rsidRDefault="0052308F">
                        <w:pPr>
                          <w:pStyle w:val="Zaglavlj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Godišnje izvješće o provedbi strategije i zakona o odnosima republike hrvatske s hrvatima izvan republike hrvatske za 2016. godinu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7C1"/>
    <w:multiLevelType w:val="hybridMultilevel"/>
    <w:tmpl w:val="BF22092A"/>
    <w:lvl w:ilvl="0" w:tplc="90884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18A5"/>
    <w:multiLevelType w:val="hybridMultilevel"/>
    <w:tmpl w:val="411C405C"/>
    <w:lvl w:ilvl="0" w:tplc="1BB69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6" w:hanging="360"/>
      </w:pPr>
    </w:lvl>
    <w:lvl w:ilvl="2" w:tplc="041A001B" w:tentative="1">
      <w:start w:val="1"/>
      <w:numFmt w:val="lowerRoman"/>
      <w:lvlText w:val="%3."/>
      <w:lvlJc w:val="right"/>
      <w:pPr>
        <w:ind w:left="2076" w:hanging="180"/>
      </w:pPr>
    </w:lvl>
    <w:lvl w:ilvl="3" w:tplc="041A000F" w:tentative="1">
      <w:start w:val="1"/>
      <w:numFmt w:val="decimal"/>
      <w:lvlText w:val="%4."/>
      <w:lvlJc w:val="left"/>
      <w:pPr>
        <w:ind w:left="2796" w:hanging="360"/>
      </w:pPr>
    </w:lvl>
    <w:lvl w:ilvl="4" w:tplc="041A0019" w:tentative="1">
      <w:start w:val="1"/>
      <w:numFmt w:val="lowerLetter"/>
      <w:lvlText w:val="%5."/>
      <w:lvlJc w:val="left"/>
      <w:pPr>
        <w:ind w:left="3516" w:hanging="360"/>
      </w:pPr>
    </w:lvl>
    <w:lvl w:ilvl="5" w:tplc="041A001B" w:tentative="1">
      <w:start w:val="1"/>
      <w:numFmt w:val="lowerRoman"/>
      <w:lvlText w:val="%6."/>
      <w:lvlJc w:val="right"/>
      <w:pPr>
        <w:ind w:left="4236" w:hanging="180"/>
      </w:pPr>
    </w:lvl>
    <w:lvl w:ilvl="6" w:tplc="041A000F" w:tentative="1">
      <w:start w:val="1"/>
      <w:numFmt w:val="decimal"/>
      <w:lvlText w:val="%7."/>
      <w:lvlJc w:val="left"/>
      <w:pPr>
        <w:ind w:left="4956" w:hanging="360"/>
      </w:pPr>
    </w:lvl>
    <w:lvl w:ilvl="7" w:tplc="041A0019" w:tentative="1">
      <w:start w:val="1"/>
      <w:numFmt w:val="lowerLetter"/>
      <w:lvlText w:val="%8."/>
      <w:lvlJc w:val="left"/>
      <w:pPr>
        <w:ind w:left="5676" w:hanging="360"/>
      </w:pPr>
    </w:lvl>
    <w:lvl w:ilvl="8" w:tplc="041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07A747D7"/>
    <w:multiLevelType w:val="hybridMultilevel"/>
    <w:tmpl w:val="1DDE1C1C"/>
    <w:lvl w:ilvl="0" w:tplc="CD8873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2F2F"/>
    <w:multiLevelType w:val="hybridMultilevel"/>
    <w:tmpl w:val="B7D4D7AE"/>
    <w:lvl w:ilvl="0" w:tplc="74242C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011E"/>
    <w:multiLevelType w:val="hybridMultilevel"/>
    <w:tmpl w:val="05620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0084"/>
    <w:multiLevelType w:val="hybridMultilevel"/>
    <w:tmpl w:val="33E2DF1E"/>
    <w:lvl w:ilvl="0" w:tplc="46489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A7B"/>
    <w:multiLevelType w:val="hybridMultilevel"/>
    <w:tmpl w:val="30A8206A"/>
    <w:lvl w:ilvl="0" w:tplc="1BB6928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6" w:hanging="360"/>
      </w:pPr>
    </w:lvl>
    <w:lvl w:ilvl="2" w:tplc="041A001B" w:tentative="1">
      <w:start w:val="1"/>
      <w:numFmt w:val="lowerRoman"/>
      <w:lvlText w:val="%3."/>
      <w:lvlJc w:val="right"/>
      <w:pPr>
        <w:ind w:left="2076" w:hanging="180"/>
      </w:pPr>
    </w:lvl>
    <w:lvl w:ilvl="3" w:tplc="041A000F" w:tentative="1">
      <w:start w:val="1"/>
      <w:numFmt w:val="decimal"/>
      <w:lvlText w:val="%4."/>
      <w:lvlJc w:val="left"/>
      <w:pPr>
        <w:ind w:left="2796" w:hanging="360"/>
      </w:pPr>
    </w:lvl>
    <w:lvl w:ilvl="4" w:tplc="041A0019" w:tentative="1">
      <w:start w:val="1"/>
      <w:numFmt w:val="lowerLetter"/>
      <w:lvlText w:val="%5."/>
      <w:lvlJc w:val="left"/>
      <w:pPr>
        <w:ind w:left="3516" w:hanging="360"/>
      </w:pPr>
    </w:lvl>
    <w:lvl w:ilvl="5" w:tplc="041A001B" w:tentative="1">
      <w:start w:val="1"/>
      <w:numFmt w:val="lowerRoman"/>
      <w:lvlText w:val="%6."/>
      <w:lvlJc w:val="right"/>
      <w:pPr>
        <w:ind w:left="4236" w:hanging="180"/>
      </w:pPr>
    </w:lvl>
    <w:lvl w:ilvl="6" w:tplc="041A000F" w:tentative="1">
      <w:start w:val="1"/>
      <w:numFmt w:val="decimal"/>
      <w:lvlText w:val="%7."/>
      <w:lvlJc w:val="left"/>
      <w:pPr>
        <w:ind w:left="4956" w:hanging="360"/>
      </w:pPr>
    </w:lvl>
    <w:lvl w:ilvl="7" w:tplc="041A0019" w:tentative="1">
      <w:start w:val="1"/>
      <w:numFmt w:val="lowerLetter"/>
      <w:lvlText w:val="%8."/>
      <w:lvlJc w:val="left"/>
      <w:pPr>
        <w:ind w:left="5676" w:hanging="360"/>
      </w:pPr>
    </w:lvl>
    <w:lvl w:ilvl="8" w:tplc="041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32E70A41"/>
    <w:multiLevelType w:val="hybridMultilevel"/>
    <w:tmpl w:val="0BBC75C6"/>
    <w:lvl w:ilvl="0" w:tplc="53D47B3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F6C50"/>
    <w:multiLevelType w:val="hybridMultilevel"/>
    <w:tmpl w:val="00D09DAA"/>
    <w:lvl w:ilvl="0" w:tplc="93328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544794"/>
    <w:multiLevelType w:val="hybridMultilevel"/>
    <w:tmpl w:val="60669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03B5A"/>
    <w:multiLevelType w:val="hybridMultilevel"/>
    <w:tmpl w:val="983E07AC"/>
    <w:lvl w:ilvl="0" w:tplc="1BB69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6" w:hanging="360"/>
      </w:pPr>
    </w:lvl>
    <w:lvl w:ilvl="2" w:tplc="041A001B" w:tentative="1">
      <w:start w:val="1"/>
      <w:numFmt w:val="lowerRoman"/>
      <w:lvlText w:val="%3."/>
      <w:lvlJc w:val="right"/>
      <w:pPr>
        <w:ind w:left="2076" w:hanging="180"/>
      </w:pPr>
    </w:lvl>
    <w:lvl w:ilvl="3" w:tplc="041A000F" w:tentative="1">
      <w:start w:val="1"/>
      <w:numFmt w:val="decimal"/>
      <w:lvlText w:val="%4."/>
      <w:lvlJc w:val="left"/>
      <w:pPr>
        <w:ind w:left="2796" w:hanging="360"/>
      </w:pPr>
    </w:lvl>
    <w:lvl w:ilvl="4" w:tplc="041A0019" w:tentative="1">
      <w:start w:val="1"/>
      <w:numFmt w:val="lowerLetter"/>
      <w:lvlText w:val="%5."/>
      <w:lvlJc w:val="left"/>
      <w:pPr>
        <w:ind w:left="3516" w:hanging="360"/>
      </w:pPr>
    </w:lvl>
    <w:lvl w:ilvl="5" w:tplc="041A001B" w:tentative="1">
      <w:start w:val="1"/>
      <w:numFmt w:val="lowerRoman"/>
      <w:lvlText w:val="%6."/>
      <w:lvlJc w:val="right"/>
      <w:pPr>
        <w:ind w:left="4236" w:hanging="180"/>
      </w:pPr>
    </w:lvl>
    <w:lvl w:ilvl="6" w:tplc="041A000F" w:tentative="1">
      <w:start w:val="1"/>
      <w:numFmt w:val="decimal"/>
      <w:lvlText w:val="%7."/>
      <w:lvlJc w:val="left"/>
      <w:pPr>
        <w:ind w:left="4956" w:hanging="360"/>
      </w:pPr>
    </w:lvl>
    <w:lvl w:ilvl="7" w:tplc="041A0019" w:tentative="1">
      <w:start w:val="1"/>
      <w:numFmt w:val="lowerLetter"/>
      <w:lvlText w:val="%8."/>
      <w:lvlJc w:val="left"/>
      <w:pPr>
        <w:ind w:left="5676" w:hanging="360"/>
      </w:pPr>
    </w:lvl>
    <w:lvl w:ilvl="8" w:tplc="041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 w15:restartNumberingAfterBreak="0">
    <w:nsid w:val="5D9E300C"/>
    <w:multiLevelType w:val="hybridMultilevel"/>
    <w:tmpl w:val="D55A6268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A49A4"/>
    <w:multiLevelType w:val="hybridMultilevel"/>
    <w:tmpl w:val="5028726E"/>
    <w:lvl w:ilvl="0" w:tplc="5778ECA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D6D3F"/>
    <w:multiLevelType w:val="hybridMultilevel"/>
    <w:tmpl w:val="123AAE26"/>
    <w:lvl w:ilvl="0" w:tplc="EBE410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650BA"/>
    <w:multiLevelType w:val="hybridMultilevel"/>
    <w:tmpl w:val="133E8FC6"/>
    <w:lvl w:ilvl="0" w:tplc="73EEE9C6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31D07"/>
    <w:multiLevelType w:val="hybridMultilevel"/>
    <w:tmpl w:val="C3B6CEC4"/>
    <w:lvl w:ilvl="0" w:tplc="E6DE8AA6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35710E"/>
    <w:multiLevelType w:val="hybridMultilevel"/>
    <w:tmpl w:val="4F284AB4"/>
    <w:lvl w:ilvl="0" w:tplc="B832D1C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6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5F"/>
    <w:rsid w:val="00011688"/>
    <w:rsid w:val="00040F68"/>
    <w:rsid w:val="000746E3"/>
    <w:rsid w:val="00091D40"/>
    <w:rsid w:val="000B2B51"/>
    <w:rsid w:val="000C4582"/>
    <w:rsid w:val="000D25D2"/>
    <w:rsid w:val="000F5A17"/>
    <w:rsid w:val="0012253B"/>
    <w:rsid w:val="001408A2"/>
    <w:rsid w:val="001463E4"/>
    <w:rsid w:val="001548C9"/>
    <w:rsid w:val="001A409D"/>
    <w:rsid w:val="001B275C"/>
    <w:rsid w:val="001C267E"/>
    <w:rsid w:val="001F1FEB"/>
    <w:rsid w:val="001F52ED"/>
    <w:rsid w:val="00202B56"/>
    <w:rsid w:val="00256630"/>
    <w:rsid w:val="00265250"/>
    <w:rsid w:val="00290050"/>
    <w:rsid w:val="002968AD"/>
    <w:rsid w:val="002E2304"/>
    <w:rsid w:val="002E6954"/>
    <w:rsid w:val="002F31D0"/>
    <w:rsid w:val="002F331F"/>
    <w:rsid w:val="00301024"/>
    <w:rsid w:val="00303FAF"/>
    <w:rsid w:val="003228C7"/>
    <w:rsid w:val="00337682"/>
    <w:rsid w:val="00372421"/>
    <w:rsid w:val="003859FC"/>
    <w:rsid w:val="003B29D4"/>
    <w:rsid w:val="003B41A9"/>
    <w:rsid w:val="003C5249"/>
    <w:rsid w:val="003C55DA"/>
    <w:rsid w:val="003D1132"/>
    <w:rsid w:val="00403A4A"/>
    <w:rsid w:val="0040410F"/>
    <w:rsid w:val="004224EB"/>
    <w:rsid w:val="004350E2"/>
    <w:rsid w:val="00452FA2"/>
    <w:rsid w:val="0045703A"/>
    <w:rsid w:val="00461323"/>
    <w:rsid w:val="00466651"/>
    <w:rsid w:val="004679CB"/>
    <w:rsid w:val="00477D34"/>
    <w:rsid w:val="00491AF9"/>
    <w:rsid w:val="004976AF"/>
    <w:rsid w:val="004C6F0D"/>
    <w:rsid w:val="004D0A2F"/>
    <w:rsid w:val="004D569A"/>
    <w:rsid w:val="004D56CE"/>
    <w:rsid w:val="004D7C7E"/>
    <w:rsid w:val="004E61EB"/>
    <w:rsid w:val="004F0350"/>
    <w:rsid w:val="005042FD"/>
    <w:rsid w:val="00510E4E"/>
    <w:rsid w:val="00515814"/>
    <w:rsid w:val="005221D5"/>
    <w:rsid w:val="0052308F"/>
    <w:rsid w:val="00543DEA"/>
    <w:rsid w:val="00545C02"/>
    <w:rsid w:val="00556322"/>
    <w:rsid w:val="005646FD"/>
    <w:rsid w:val="005649DA"/>
    <w:rsid w:val="0057092B"/>
    <w:rsid w:val="00582CD7"/>
    <w:rsid w:val="00582F9A"/>
    <w:rsid w:val="00597AB2"/>
    <w:rsid w:val="005A30C0"/>
    <w:rsid w:val="005E21B9"/>
    <w:rsid w:val="006062D6"/>
    <w:rsid w:val="00624700"/>
    <w:rsid w:val="00625A2E"/>
    <w:rsid w:val="00632E02"/>
    <w:rsid w:val="00645A92"/>
    <w:rsid w:val="00665508"/>
    <w:rsid w:val="0066732C"/>
    <w:rsid w:val="00667BA5"/>
    <w:rsid w:val="00672330"/>
    <w:rsid w:val="00695166"/>
    <w:rsid w:val="006A3552"/>
    <w:rsid w:val="006B5772"/>
    <w:rsid w:val="006D5F9B"/>
    <w:rsid w:val="006E1A98"/>
    <w:rsid w:val="006F205B"/>
    <w:rsid w:val="00760E6C"/>
    <w:rsid w:val="007A10B7"/>
    <w:rsid w:val="007A307F"/>
    <w:rsid w:val="007C740B"/>
    <w:rsid w:val="007D0EFD"/>
    <w:rsid w:val="007D3FCA"/>
    <w:rsid w:val="00804EAA"/>
    <w:rsid w:val="008068BD"/>
    <w:rsid w:val="00807DCA"/>
    <w:rsid w:val="00817F49"/>
    <w:rsid w:val="00837E29"/>
    <w:rsid w:val="008840FD"/>
    <w:rsid w:val="008A42BB"/>
    <w:rsid w:val="008B1D1E"/>
    <w:rsid w:val="008B6594"/>
    <w:rsid w:val="008C04D3"/>
    <w:rsid w:val="008C3F4F"/>
    <w:rsid w:val="008C637E"/>
    <w:rsid w:val="008C6DC7"/>
    <w:rsid w:val="008D2878"/>
    <w:rsid w:val="008F18D6"/>
    <w:rsid w:val="009172F4"/>
    <w:rsid w:val="009248C2"/>
    <w:rsid w:val="00937225"/>
    <w:rsid w:val="00972173"/>
    <w:rsid w:val="00972610"/>
    <w:rsid w:val="009853B3"/>
    <w:rsid w:val="009972C0"/>
    <w:rsid w:val="00997D80"/>
    <w:rsid w:val="009A51A1"/>
    <w:rsid w:val="009A6376"/>
    <w:rsid w:val="009C25ED"/>
    <w:rsid w:val="009E21C6"/>
    <w:rsid w:val="009E55D3"/>
    <w:rsid w:val="00A0522B"/>
    <w:rsid w:val="00A22CEE"/>
    <w:rsid w:val="00A23E12"/>
    <w:rsid w:val="00A44243"/>
    <w:rsid w:val="00A72F56"/>
    <w:rsid w:val="00AB50F8"/>
    <w:rsid w:val="00AC3354"/>
    <w:rsid w:val="00AD62D0"/>
    <w:rsid w:val="00B06F33"/>
    <w:rsid w:val="00B176C2"/>
    <w:rsid w:val="00B25A2E"/>
    <w:rsid w:val="00B27138"/>
    <w:rsid w:val="00B43D50"/>
    <w:rsid w:val="00B512D1"/>
    <w:rsid w:val="00B845BF"/>
    <w:rsid w:val="00B84C5F"/>
    <w:rsid w:val="00B8524C"/>
    <w:rsid w:val="00B94DDE"/>
    <w:rsid w:val="00BA288D"/>
    <w:rsid w:val="00BE11C5"/>
    <w:rsid w:val="00BF0D4C"/>
    <w:rsid w:val="00C322C1"/>
    <w:rsid w:val="00C41051"/>
    <w:rsid w:val="00C47C64"/>
    <w:rsid w:val="00C56E4E"/>
    <w:rsid w:val="00C725B5"/>
    <w:rsid w:val="00C864A5"/>
    <w:rsid w:val="00D01A50"/>
    <w:rsid w:val="00D0298D"/>
    <w:rsid w:val="00D112DD"/>
    <w:rsid w:val="00D13F34"/>
    <w:rsid w:val="00D17C10"/>
    <w:rsid w:val="00D22220"/>
    <w:rsid w:val="00D4105B"/>
    <w:rsid w:val="00D46E5E"/>
    <w:rsid w:val="00D51DE1"/>
    <w:rsid w:val="00D91D4A"/>
    <w:rsid w:val="00DB06FD"/>
    <w:rsid w:val="00DE7FDE"/>
    <w:rsid w:val="00E147B1"/>
    <w:rsid w:val="00E15A87"/>
    <w:rsid w:val="00E34234"/>
    <w:rsid w:val="00E4112E"/>
    <w:rsid w:val="00E55A1A"/>
    <w:rsid w:val="00E62CBD"/>
    <w:rsid w:val="00E6362E"/>
    <w:rsid w:val="00E96957"/>
    <w:rsid w:val="00EA67EC"/>
    <w:rsid w:val="00EC704B"/>
    <w:rsid w:val="00ED3581"/>
    <w:rsid w:val="00F101F9"/>
    <w:rsid w:val="00F21596"/>
    <w:rsid w:val="00F27EBB"/>
    <w:rsid w:val="00F423C8"/>
    <w:rsid w:val="00F5759E"/>
    <w:rsid w:val="00F76920"/>
    <w:rsid w:val="00F83161"/>
    <w:rsid w:val="00FA0939"/>
    <w:rsid w:val="00FA6215"/>
    <w:rsid w:val="00FB0286"/>
    <w:rsid w:val="00FB195A"/>
    <w:rsid w:val="00FB3944"/>
    <w:rsid w:val="00FB53E0"/>
    <w:rsid w:val="00FC7075"/>
    <w:rsid w:val="00FE10CA"/>
    <w:rsid w:val="00FF3169"/>
    <w:rsid w:val="00FF60CC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89C2E"/>
  <w15:docId w15:val="{AD225264-DD5A-4D95-B0D4-408A786F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6630"/>
  </w:style>
  <w:style w:type="paragraph" w:styleId="Naslov1">
    <w:name w:val="heading 1"/>
    <w:basedOn w:val="Normal"/>
    <w:next w:val="Normal"/>
    <w:link w:val="Naslov1Char"/>
    <w:uiPriority w:val="9"/>
    <w:qFormat/>
    <w:rsid w:val="0025663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66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663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66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66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66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66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66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663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A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6DC7"/>
    <w:pPr>
      <w:ind w:left="720"/>
      <w:contextualSpacing/>
    </w:pPr>
  </w:style>
  <w:style w:type="table" w:styleId="Reetkatablice">
    <w:name w:val="Table Grid"/>
    <w:basedOn w:val="Obinatablica"/>
    <w:uiPriority w:val="59"/>
    <w:rsid w:val="0088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94DD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94DDE"/>
    <w:rPr>
      <w:color w:val="800080"/>
      <w:u w:val="single"/>
    </w:rPr>
  </w:style>
  <w:style w:type="paragraph" w:customStyle="1" w:styleId="msonormal0">
    <w:name w:val="msonormal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2">
    <w:name w:val="xl112"/>
    <w:basedOn w:val="Normal"/>
    <w:rsid w:val="00B94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B94D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B94DD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B94DD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B94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B94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B94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32">
    <w:name w:val="xl132"/>
    <w:basedOn w:val="Normal"/>
    <w:rsid w:val="00B94DDE"/>
    <w:pPr>
      <w:pBdr>
        <w:top w:val="single" w:sz="4" w:space="0" w:color="auto"/>
        <w:lef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5">
    <w:name w:val="xl13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39">
    <w:name w:val="xl139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0">
    <w:name w:val="xl140"/>
    <w:basedOn w:val="Normal"/>
    <w:rsid w:val="00B94DD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B94DDE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B94DDE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5">
    <w:name w:val="xl14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6">
    <w:name w:val="xl146"/>
    <w:basedOn w:val="Normal"/>
    <w:rsid w:val="00B94DDE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9">
    <w:name w:val="xl149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50">
    <w:name w:val="xl150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paragraph" w:customStyle="1" w:styleId="xl153">
    <w:name w:val="xl153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paragraph" w:customStyle="1" w:styleId="xl154">
    <w:name w:val="xl154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55">
    <w:name w:val="xl155"/>
    <w:basedOn w:val="Normal"/>
    <w:rsid w:val="00B94DD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7">
    <w:name w:val="xl157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8">
    <w:name w:val="xl158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60">
    <w:name w:val="xl160"/>
    <w:basedOn w:val="Normal"/>
    <w:rsid w:val="00B94DDE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1">
    <w:name w:val="xl161"/>
    <w:basedOn w:val="Normal"/>
    <w:rsid w:val="00B94DDE"/>
    <w:pPr>
      <w:pBdr>
        <w:lef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2">
    <w:name w:val="xl162"/>
    <w:basedOn w:val="Normal"/>
    <w:rsid w:val="00B94DDE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B94DDE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65">
    <w:name w:val="xl16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66">
    <w:name w:val="xl166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8">
    <w:name w:val="xl16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9">
    <w:name w:val="xl169"/>
    <w:basedOn w:val="Normal"/>
    <w:rsid w:val="00B94DD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0">
    <w:name w:val="xl17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1">
    <w:name w:val="xl17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2">
    <w:name w:val="xl172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75">
    <w:name w:val="xl175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6">
    <w:name w:val="xl176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77">
    <w:name w:val="xl177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78">
    <w:name w:val="xl178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hr-HR"/>
    </w:rPr>
  </w:style>
  <w:style w:type="paragraph" w:customStyle="1" w:styleId="xl182">
    <w:name w:val="xl182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hr-HR"/>
    </w:rPr>
  </w:style>
  <w:style w:type="paragraph" w:customStyle="1" w:styleId="xl183">
    <w:name w:val="xl183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hr-HR"/>
    </w:rPr>
  </w:style>
  <w:style w:type="paragraph" w:customStyle="1" w:styleId="xl184">
    <w:name w:val="xl184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hr-HR"/>
    </w:rPr>
  </w:style>
  <w:style w:type="paragraph" w:customStyle="1" w:styleId="xl185">
    <w:name w:val="xl18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86">
    <w:name w:val="xl18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87">
    <w:name w:val="xl18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88">
    <w:name w:val="xl18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89">
    <w:name w:val="xl18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92">
    <w:name w:val="xl192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3">
    <w:name w:val="xl19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4">
    <w:name w:val="xl19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5">
    <w:name w:val="xl19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6">
    <w:name w:val="xl196"/>
    <w:basedOn w:val="Normal"/>
    <w:rsid w:val="00B94D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7">
    <w:name w:val="xl197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8">
    <w:name w:val="xl198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9">
    <w:name w:val="xl199"/>
    <w:basedOn w:val="Normal"/>
    <w:rsid w:val="00B94DD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0">
    <w:name w:val="xl200"/>
    <w:basedOn w:val="Normal"/>
    <w:rsid w:val="00B94DDE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1">
    <w:name w:val="xl201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04">
    <w:name w:val="xl20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8">
    <w:name w:val="xl208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0">
    <w:name w:val="xl21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1">
    <w:name w:val="xl21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2">
    <w:name w:val="xl212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4">
    <w:name w:val="xl214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5">
    <w:name w:val="xl21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6">
    <w:name w:val="xl21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7">
    <w:name w:val="xl217"/>
    <w:basedOn w:val="Normal"/>
    <w:rsid w:val="00B94DDE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8">
    <w:name w:val="xl218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9">
    <w:name w:val="xl219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2">
    <w:name w:val="xl222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23">
    <w:name w:val="xl223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4">
    <w:name w:val="xl22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5">
    <w:name w:val="xl225"/>
    <w:basedOn w:val="Normal"/>
    <w:rsid w:val="00B94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7">
    <w:name w:val="xl227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0">
    <w:name w:val="xl230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1">
    <w:name w:val="xl23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B94DD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3">
    <w:name w:val="xl233"/>
    <w:basedOn w:val="Normal"/>
    <w:rsid w:val="00B94DD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34">
    <w:name w:val="xl23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35">
    <w:name w:val="xl23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36">
    <w:name w:val="xl236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37">
    <w:name w:val="xl237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8">
    <w:name w:val="xl238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9">
    <w:name w:val="xl239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43">
    <w:name w:val="xl243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B94DD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46">
    <w:name w:val="xl246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48">
    <w:name w:val="xl248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0">
    <w:name w:val="xl250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2">
    <w:name w:val="xl252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3">
    <w:name w:val="xl253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54">
    <w:name w:val="xl254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5">
    <w:name w:val="xl255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6">
    <w:name w:val="xl256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7">
    <w:name w:val="xl25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8">
    <w:name w:val="xl258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9">
    <w:name w:val="xl259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1">
    <w:name w:val="xl261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2">
    <w:name w:val="xl262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3">
    <w:name w:val="xl26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264">
    <w:name w:val="xl264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265">
    <w:name w:val="xl265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6">
    <w:name w:val="xl26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B94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8">
    <w:name w:val="xl268"/>
    <w:basedOn w:val="Normal"/>
    <w:rsid w:val="00B94DD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9">
    <w:name w:val="xl269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70">
    <w:name w:val="xl270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71">
    <w:name w:val="xl27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72">
    <w:name w:val="xl272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73">
    <w:name w:val="xl273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74">
    <w:name w:val="xl27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75">
    <w:name w:val="xl275"/>
    <w:basedOn w:val="Normal"/>
    <w:rsid w:val="00B94D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76">
    <w:name w:val="xl276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7">
    <w:name w:val="xl27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8">
    <w:name w:val="xl278"/>
    <w:basedOn w:val="Normal"/>
    <w:rsid w:val="00B94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79">
    <w:name w:val="xl279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80">
    <w:name w:val="xl280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81">
    <w:name w:val="xl281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82">
    <w:name w:val="xl282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3">
    <w:name w:val="xl28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84">
    <w:name w:val="xl28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85">
    <w:name w:val="xl285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6">
    <w:name w:val="xl28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7">
    <w:name w:val="xl287"/>
    <w:basedOn w:val="Normal"/>
    <w:rsid w:val="00B94D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88">
    <w:name w:val="xl288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89">
    <w:name w:val="xl289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90">
    <w:name w:val="xl290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291">
    <w:name w:val="xl29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2">
    <w:name w:val="xl292"/>
    <w:basedOn w:val="Normal"/>
    <w:rsid w:val="00B94DDE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93">
    <w:name w:val="xl293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94">
    <w:name w:val="xl294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95">
    <w:name w:val="xl295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hr-HR"/>
    </w:rPr>
  </w:style>
  <w:style w:type="paragraph" w:customStyle="1" w:styleId="xl296">
    <w:name w:val="xl296"/>
    <w:basedOn w:val="Normal"/>
    <w:rsid w:val="00B94DD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7">
    <w:name w:val="xl297"/>
    <w:basedOn w:val="Normal"/>
    <w:rsid w:val="00B94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8">
    <w:name w:val="xl298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9">
    <w:name w:val="xl299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0">
    <w:name w:val="xl30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hr-HR"/>
    </w:rPr>
  </w:style>
  <w:style w:type="paragraph" w:customStyle="1" w:styleId="xl301">
    <w:name w:val="xl30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2">
    <w:name w:val="xl302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3">
    <w:name w:val="xl303"/>
    <w:basedOn w:val="Normal"/>
    <w:rsid w:val="00B94D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04">
    <w:name w:val="xl304"/>
    <w:basedOn w:val="Normal"/>
    <w:rsid w:val="00B94D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5">
    <w:name w:val="xl305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6">
    <w:name w:val="xl306"/>
    <w:basedOn w:val="Normal"/>
    <w:rsid w:val="00B94D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7">
    <w:name w:val="xl307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8">
    <w:name w:val="xl308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9">
    <w:name w:val="xl309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10">
    <w:name w:val="xl310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1">
    <w:name w:val="xl311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2">
    <w:name w:val="xl312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3">
    <w:name w:val="xl31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4">
    <w:name w:val="xl31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5">
    <w:name w:val="xl315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16">
    <w:name w:val="xl316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17">
    <w:name w:val="xl317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8">
    <w:name w:val="xl318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9">
    <w:name w:val="xl31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0">
    <w:name w:val="xl32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1">
    <w:name w:val="xl321"/>
    <w:basedOn w:val="Normal"/>
    <w:rsid w:val="00B94DD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2">
    <w:name w:val="xl322"/>
    <w:basedOn w:val="Normal"/>
    <w:rsid w:val="00B94DD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3">
    <w:name w:val="xl323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4">
    <w:name w:val="xl324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5">
    <w:name w:val="xl325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6">
    <w:name w:val="xl32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7">
    <w:name w:val="xl32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8">
    <w:name w:val="xl32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9">
    <w:name w:val="xl329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0">
    <w:name w:val="xl33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1">
    <w:name w:val="xl33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2">
    <w:name w:val="xl332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3">
    <w:name w:val="xl333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4">
    <w:name w:val="xl334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5">
    <w:name w:val="xl335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6">
    <w:name w:val="xl33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37">
    <w:name w:val="xl33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38">
    <w:name w:val="xl338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39">
    <w:name w:val="xl33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40">
    <w:name w:val="xl34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41">
    <w:name w:val="xl341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42">
    <w:name w:val="xl342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43">
    <w:name w:val="xl343"/>
    <w:basedOn w:val="Normal"/>
    <w:rsid w:val="00B94D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44">
    <w:name w:val="xl344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45">
    <w:name w:val="xl345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46">
    <w:name w:val="xl34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47">
    <w:name w:val="xl347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48">
    <w:name w:val="xl34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49">
    <w:name w:val="xl349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50">
    <w:name w:val="xl350"/>
    <w:basedOn w:val="Normal"/>
    <w:rsid w:val="00B94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51">
    <w:name w:val="xl351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2">
    <w:name w:val="xl352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3">
    <w:name w:val="xl353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4">
    <w:name w:val="xl354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5">
    <w:name w:val="xl355"/>
    <w:basedOn w:val="Normal"/>
    <w:rsid w:val="00B94D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6">
    <w:name w:val="xl356"/>
    <w:basedOn w:val="Normal"/>
    <w:rsid w:val="00B94D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357">
    <w:name w:val="xl357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358">
    <w:name w:val="xl35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9">
    <w:name w:val="xl359"/>
    <w:basedOn w:val="Normal"/>
    <w:rsid w:val="00B94DD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0">
    <w:name w:val="xl360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1">
    <w:name w:val="xl361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2">
    <w:name w:val="xl362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3">
    <w:name w:val="xl363"/>
    <w:basedOn w:val="Normal"/>
    <w:rsid w:val="00B94D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4">
    <w:name w:val="xl364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5">
    <w:name w:val="xl365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366">
    <w:name w:val="xl366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67">
    <w:name w:val="xl367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68">
    <w:name w:val="xl368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9">
    <w:name w:val="xl369"/>
    <w:basedOn w:val="Normal"/>
    <w:rsid w:val="00B94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70">
    <w:name w:val="xl370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71">
    <w:name w:val="xl371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72">
    <w:name w:val="xl372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73">
    <w:name w:val="xl373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74">
    <w:name w:val="xl374"/>
    <w:basedOn w:val="Normal"/>
    <w:rsid w:val="00B94DDE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75">
    <w:name w:val="xl375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76">
    <w:name w:val="xl376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77">
    <w:name w:val="xl37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78">
    <w:name w:val="xl378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79">
    <w:name w:val="xl37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380">
    <w:name w:val="xl380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1">
    <w:name w:val="xl381"/>
    <w:basedOn w:val="Normal"/>
    <w:rsid w:val="00B94D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382">
    <w:name w:val="xl382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383">
    <w:name w:val="xl383"/>
    <w:basedOn w:val="Normal"/>
    <w:rsid w:val="00B94DD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4">
    <w:name w:val="xl384"/>
    <w:basedOn w:val="Normal"/>
    <w:rsid w:val="00B94DDE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5">
    <w:name w:val="xl385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386">
    <w:name w:val="xl386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87">
    <w:name w:val="xl38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88">
    <w:name w:val="xl388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9">
    <w:name w:val="xl389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0">
    <w:name w:val="xl390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1">
    <w:name w:val="xl391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92">
    <w:name w:val="xl392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3">
    <w:name w:val="xl393"/>
    <w:basedOn w:val="Normal"/>
    <w:rsid w:val="00B94DD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4">
    <w:name w:val="xl394"/>
    <w:basedOn w:val="Normal"/>
    <w:rsid w:val="00B94D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5">
    <w:name w:val="xl395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6">
    <w:name w:val="xl396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7">
    <w:name w:val="xl39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8">
    <w:name w:val="xl398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99">
    <w:name w:val="xl399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0">
    <w:name w:val="xl40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01">
    <w:name w:val="xl401"/>
    <w:basedOn w:val="Normal"/>
    <w:rsid w:val="00B94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2">
    <w:name w:val="xl402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3">
    <w:name w:val="xl403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4">
    <w:name w:val="xl404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05">
    <w:name w:val="xl405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6">
    <w:name w:val="xl406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7">
    <w:name w:val="xl407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08">
    <w:name w:val="xl408"/>
    <w:basedOn w:val="Normal"/>
    <w:rsid w:val="00B94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09">
    <w:name w:val="xl409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10">
    <w:name w:val="xl410"/>
    <w:basedOn w:val="Normal"/>
    <w:rsid w:val="00B94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11">
    <w:name w:val="xl411"/>
    <w:basedOn w:val="Normal"/>
    <w:rsid w:val="00B94DD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12">
    <w:name w:val="xl412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13">
    <w:name w:val="xl413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14">
    <w:name w:val="xl414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15">
    <w:name w:val="xl415"/>
    <w:basedOn w:val="Normal"/>
    <w:rsid w:val="00B94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16">
    <w:name w:val="xl416"/>
    <w:basedOn w:val="Normal"/>
    <w:rsid w:val="00B94D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17">
    <w:name w:val="xl417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18">
    <w:name w:val="xl418"/>
    <w:basedOn w:val="Normal"/>
    <w:rsid w:val="00B9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19">
    <w:name w:val="xl419"/>
    <w:basedOn w:val="Normal"/>
    <w:rsid w:val="00B94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20">
    <w:name w:val="xl420"/>
    <w:basedOn w:val="Normal"/>
    <w:rsid w:val="00B94D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421">
    <w:name w:val="xl421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422">
    <w:name w:val="xl422"/>
    <w:basedOn w:val="Normal"/>
    <w:rsid w:val="00B94D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423">
    <w:name w:val="xl423"/>
    <w:basedOn w:val="Normal"/>
    <w:rsid w:val="00B94D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24">
    <w:name w:val="xl424"/>
    <w:basedOn w:val="Normal"/>
    <w:rsid w:val="00B94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25">
    <w:name w:val="xl425"/>
    <w:basedOn w:val="Normal"/>
    <w:rsid w:val="00B94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30"/>
      <w:szCs w:val="30"/>
      <w:lang w:eastAsia="hr-HR"/>
    </w:rPr>
  </w:style>
  <w:style w:type="paragraph" w:customStyle="1" w:styleId="xl104">
    <w:name w:val="xl104"/>
    <w:basedOn w:val="Normal"/>
    <w:rsid w:val="008B1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8B1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8B1D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E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1A98"/>
  </w:style>
  <w:style w:type="paragraph" w:styleId="Podnoje">
    <w:name w:val="footer"/>
    <w:basedOn w:val="Normal"/>
    <w:link w:val="PodnojeChar"/>
    <w:uiPriority w:val="99"/>
    <w:unhideWhenUsed/>
    <w:rsid w:val="006E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1A98"/>
  </w:style>
  <w:style w:type="character" w:customStyle="1" w:styleId="Naslov1Char">
    <w:name w:val="Naslov 1 Char"/>
    <w:basedOn w:val="Zadanifontodlomka"/>
    <w:link w:val="Naslov1"/>
    <w:uiPriority w:val="9"/>
    <w:rsid w:val="002566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663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663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663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663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66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663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66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6630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566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256630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25663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6630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6630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256630"/>
    <w:rPr>
      <w:b/>
      <w:bCs/>
    </w:rPr>
  </w:style>
  <w:style w:type="character" w:styleId="Istaknuto">
    <w:name w:val="Emphasis"/>
    <w:basedOn w:val="Zadanifontodlomka"/>
    <w:uiPriority w:val="20"/>
    <w:qFormat/>
    <w:rsid w:val="00256630"/>
    <w:rPr>
      <w:i/>
      <w:iCs/>
      <w:color w:val="000000" w:themeColor="text1"/>
    </w:rPr>
  </w:style>
  <w:style w:type="paragraph" w:styleId="Bezproreda">
    <w:name w:val="No Spacing"/>
    <w:link w:val="BezproredaChar"/>
    <w:uiPriority w:val="1"/>
    <w:qFormat/>
    <w:rsid w:val="0025663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56630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256630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663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66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256630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256630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2566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56630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256630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56630"/>
    <w:pPr>
      <w:outlineLvl w:val="9"/>
    </w:pPr>
  </w:style>
  <w:style w:type="character" w:styleId="Tekstrezerviranogmjesta">
    <w:name w:val="Placeholder Text"/>
    <w:basedOn w:val="Zadanifontodlomka"/>
    <w:uiPriority w:val="99"/>
    <w:semiHidden/>
    <w:rsid w:val="00B25A2E"/>
    <w:rPr>
      <w:color w:val="808080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491AF9"/>
    <w:pPr>
      <w:spacing w:after="100"/>
      <w:ind w:left="210"/>
    </w:pPr>
  </w:style>
  <w:style w:type="paragraph" w:styleId="Sadraj1">
    <w:name w:val="toc 1"/>
    <w:basedOn w:val="Normal"/>
    <w:next w:val="Normal"/>
    <w:autoRedefine/>
    <w:uiPriority w:val="39"/>
    <w:semiHidden/>
    <w:unhideWhenUsed/>
    <w:rsid w:val="00491AF9"/>
    <w:pPr>
      <w:spacing w:after="100"/>
    </w:pPr>
  </w:style>
  <w:style w:type="character" w:customStyle="1" w:styleId="BezproredaChar">
    <w:name w:val="Bez proreda Char"/>
    <w:basedOn w:val="Zadanifontodlomka"/>
    <w:link w:val="Bezproreda"/>
    <w:uiPriority w:val="1"/>
    <w:rsid w:val="0046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E1827079AF464385A5032E3F4585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D760C1-D8BC-448D-ABA6-4600476218A8}"/>
      </w:docPartPr>
      <w:docPartBody>
        <w:p w:rsidR="00EE2D77" w:rsidRDefault="00994DA3" w:rsidP="00994DA3">
          <w:pPr>
            <w:pStyle w:val="A5E1827079AF464385A5032E3F458592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A3"/>
    <w:rsid w:val="000C7252"/>
    <w:rsid w:val="00344589"/>
    <w:rsid w:val="004F12D9"/>
    <w:rsid w:val="005C1487"/>
    <w:rsid w:val="008C6569"/>
    <w:rsid w:val="00994DA3"/>
    <w:rsid w:val="00BB0C57"/>
    <w:rsid w:val="00CE2AC1"/>
    <w:rsid w:val="00E32A89"/>
    <w:rsid w:val="00E769FC"/>
    <w:rsid w:val="00E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4C6D6BF82C4612943DEA5837A93A44">
    <w:name w:val="A54C6D6BF82C4612943DEA5837A93A44"/>
    <w:rsid w:val="00994DA3"/>
  </w:style>
  <w:style w:type="character" w:styleId="Tekstrezerviranogmjesta">
    <w:name w:val="Placeholder Text"/>
    <w:basedOn w:val="Zadanifontodlomka"/>
    <w:uiPriority w:val="99"/>
    <w:semiHidden/>
    <w:rsid w:val="00994DA3"/>
    <w:rPr>
      <w:color w:val="808080"/>
    </w:rPr>
  </w:style>
  <w:style w:type="paragraph" w:customStyle="1" w:styleId="B6E1B1CE09214583AD7D8A58CB60C980">
    <w:name w:val="B6E1B1CE09214583AD7D8A58CB60C980"/>
    <w:rsid w:val="00994DA3"/>
  </w:style>
  <w:style w:type="paragraph" w:customStyle="1" w:styleId="883EE373B6924F92866E887CCC0A240C">
    <w:name w:val="883EE373B6924F92866E887CCC0A240C"/>
    <w:rsid w:val="00994DA3"/>
  </w:style>
  <w:style w:type="paragraph" w:customStyle="1" w:styleId="712A3B4AC08E48AA945AE4C190F67A10">
    <w:name w:val="712A3B4AC08E48AA945AE4C190F67A10"/>
    <w:rsid w:val="00994DA3"/>
  </w:style>
  <w:style w:type="paragraph" w:customStyle="1" w:styleId="C25F27CDFB4F42289A38B26B87808940">
    <w:name w:val="C25F27CDFB4F42289A38B26B87808940"/>
    <w:rsid w:val="00994DA3"/>
  </w:style>
  <w:style w:type="paragraph" w:customStyle="1" w:styleId="A5E1827079AF464385A5032E3F458592">
    <w:name w:val="A5E1827079AF464385A5032E3F458592"/>
    <w:rsid w:val="00994DA3"/>
  </w:style>
  <w:style w:type="paragraph" w:customStyle="1" w:styleId="4D648113AB4346FC95E29E61E51A3429">
    <w:name w:val="4D648113AB4346FC95E29E61E51A3429"/>
    <w:rsid w:val="005C1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62AD-9292-4F8D-AE17-F7EFF4D5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6465</Words>
  <Characters>36855</Characters>
  <Application>Microsoft Office Word</Application>
  <DocSecurity>0</DocSecurity>
  <Lines>307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 O RADU 2016.</vt:lpstr>
      <vt:lpstr/>
    </vt:vector>
  </TitlesOfParts>
  <Company>Hewlett-Packard Company</Company>
  <LinksUpToDate>false</LinksUpToDate>
  <CharactersWithSpaces>43234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Godišnje izvješće o provedbi strategije i zakona o odnosima republike hrvatske s hrvatima izvan republike hrvatske za 2016. godinu</dc:title>
  <dc:creator>Središnji državni ured za Hrvate izvan Republike Hrvatske</dc:creator>
  <cp:lastModifiedBy>Kristina Dujakovic</cp:lastModifiedBy>
  <cp:revision>5</cp:revision>
  <cp:lastPrinted>2017-08-21T12:43:00Z</cp:lastPrinted>
  <dcterms:created xsi:type="dcterms:W3CDTF">2017-08-21T12:22:00Z</dcterms:created>
  <dcterms:modified xsi:type="dcterms:W3CDTF">2017-08-21T12:47:00Z</dcterms:modified>
</cp:coreProperties>
</file>